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392A" w14:textId="77777777" w:rsidR="006726CB" w:rsidRPr="007B4D37" w:rsidRDefault="007F0563" w:rsidP="00161131">
      <w:pPr>
        <w:pStyle w:val="1"/>
        <w:rPr>
          <w:rFonts w:ascii="Calibri" w:hAnsi="Calibri" w:cs="Calibri"/>
          <w:sz w:val="28"/>
          <w:szCs w:val="28"/>
        </w:rPr>
      </w:pPr>
      <w:r>
        <w:rPr>
          <w:rFonts w:ascii="Calibri" w:hAnsi="Calibri" w:cs="Calibri"/>
          <w:noProof/>
          <w:lang w:val="ru-RU" w:eastAsia="ru-RU"/>
        </w:rPr>
        <w:drawing>
          <wp:anchor distT="0" distB="0" distL="114300" distR="114300" simplePos="0" relativeHeight="251657728" behindDoc="0" locked="0" layoutInCell="1" allowOverlap="1" wp14:anchorId="72FB0469" wp14:editId="22E51706">
            <wp:simplePos x="0" y="0"/>
            <wp:positionH relativeFrom="column">
              <wp:posOffset>2100580</wp:posOffset>
            </wp:positionH>
            <wp:positionV relativeFrom="paragraph">
              <wp:posOffset>-264795</wp:posOffset>
            </wp:positionV>
            <wp:extent cx="1689735" cy="1235075"/>
            <wp:effectExtent l="19050" t="0" r="5715" b="0"/>
            <wp:wrapSquare wrapText="bothSides"/>
            <wp:docPr id="2" name="Рисунок 2" descr="FIDE_Blue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E_Blue_resize"/>
                    <pic:cNvPicPr>
                      <a:picLocks noChangeAspect="1" noChangeArrowheads="1"/>
                    </pic:cNvPicPr>
                  </pic:nvPicPr>
                  <pic:blipFill>
                    <a:blip r:embed="rId8" cstate="print"/>
                    <a:srcRect/>
                    <a:stretch>
                      <a:fillRect/>
                    </a:stretch>
                  </pic:blipFill>
                  <pic:spPr bwMode="auto">
                    <a:xfrm>
                      <a:off x="0" y="0"/>
                      <a:ext cx="1689735" cy="1235075"/>
                    </a:xfrm>
                    <a:prstGeom prst="rect">
                      <a:avLst/>
                    </a:prstGeom>
                    <a:noFill/>
                    <a:ln w="9525">
                      <a:noFill/>
                      <a:miter lim="800000"/>
                      <a:headEnd/>
                      <a:tailEnd/>
                    </a:ln>
                  </pic:spPr>
                </pic:pic>
              </a:graphicData>
            </a:graphic>
          </wp:anchor>
        </w:drawing>
      </w:r>
    </w:p>
    <w:p w14:paraId="4A59E9AE" w14:textId="77777777" w:rsidR="006726CB" w:rsidRPr="007B4D37" w:rsidRDefault="006726CB" w:rsidP="00161131">
      <w:pPr>
        <w:pStyle w:val="1"/>
        <w:rPr>
          <w:rFonts w:ascii="Calibri" w:hAnsi="Calibri" w:cs="Calibri"/>
          <w:sz w:val="28"/>
          <w:szCs w:val="28"/>
        </w:rPr>
      </w:pPr>
    </w:p>
    <w:p w14:paraId="7666A7DA" w14:textId="77777777" w:rsidR="006726CB" w:rsidRPr="007B4D37" w:rsidRDefault="006726CB" w:rsidP="00161131">
      <w:pPr>
        <w:pStyle w:val="1"/>
        <w:rPr>
          <w:rFonts w:ascii="Calibri" w:hAnsi="Calibri" w:cs="Calibri"/>
          <w:sz w:val="28"/>
          <w:szCs w:val="28"/>
        </w:rPr>
      </w:pPr>
    </w:p>
    <w:p w14:paraId="5B4248C2" w14:textId="77777777" w:rsidR="006726CB" w:rsidRPr="007B4D37" w:rsidRDefault="006726CB" w:rsidP="00161131">
      <w:pPr>
        <w:pStyle w:val="1"/>
        <w:rPr>
          <w:rFonts w:ascii="Calibri" w:hAnsi="Calibri" w:cs="Calibri"/>
          <w:sz w:val="28"/>
          <w:szCs w:val="28"/>
        </w:rPr>
      </w:pPr>
    </w:p>
    <w:p w14:paraId="18EE3057" w14:textId="77777777" w:rsidR="006726CB" w:rsidRPr="007B4D37" w:rsidRDefault="006726CB" w:rsidP="00161131">
      <w:pPr>
        <w:pStyle w:val="1"/>
        <w:rPr>
          <w:rFonts w:ascii="Calibri" w:hAnsi="Calibri" w:cs="Calibri"/>
          <w:sz w:val="28"/>
          <w:szCs w:val="28"/>
        </w:rPr>
      </w:pPr>
    </w:p>
    <w:p w14:paraId="04C148BC" w14:textId="77777777" w:rsidR="00161131" w:rsidRPr="001376D0" w:rsidRDefault="004A6D54" w:rsidP="00161131">
      <w:pPr>
        <w:pStyle w:val="1"/>
        <w:rPr>
          <w:rFonts w:ascii="Calibri" w:hAnsi="Calibri" w:cs="Calibri"/>
          <w:sz w:val="28"/>
          <w:szCs w:val="28"/>
        </w:rPr>
      </w:pPr>
      <w:r w:rsidRPr="001376D0">
        <w:rPr>
          <w:rFonts w:ascii="Calibri" w:hAnsi="Calibri" w:cs="Calibri"/>
          <w:sz w:val="28"/>
          <w:szCs w:val="28"/>
        </w:rPr>
        <w:t xml:space="preserve">Player’s </w:t>
      </w:r>
      <w:r w:rsidR="00F85AF9" w:rsidRPr="001376D0">
        <w:rPr>
          <w:rFonts w:ascii="Calibri" w:hAnsi="Calibri" w:cs="Calibri"/>
          <w:sz w:val="28"/>
          <w:szCs w:val="28"/>
        </w:rPr>
        <w:t>Contract</w:t>
      </w:r>
      <w:r w:rsidRPr="001376D0">
        <w:rPr>
          <w:rFonts w:ascii="Calibri" w:hAnsi="Calibri" w:cs="Calibri"/>
          <w:sz w:val="28"/>
          <w:szCs w:val="28"/>
        </w:rPr>
        <w:t xml:space="preserve"> for Participation</w:t>
      </w:r>
      <w:r w:rsidR="00161131" w:rsidRPr="001376D0">
        <w:rPr>
          <w:rFonts w:ascii="Calibri" w:hAnsi="Calibri" w:cs="Calibri"/>
          <w:sz w:val="28"/>
          <w:szCs w:val="28"/>
        </w:rPr>
        <w:t xml:space="preserve"> </w:t>
      </w:r>
      <w:r w:rsidRPr="001376D0">
        <w:rPr>
          <w:rFonts w:ascii="Calibri" w:hAnsi="Calibri" w:cs="Calibri"/>
          <w:sz w:val="28"/>
          <w:szCs w:val="28"/>
        </w:rPr>
        <w:t>in the</w:t>
      </w:r>
      <w:r w:rsidR="00161131" w:rsidRPr="001376D0">
        <w:rPr>
          <w:rFonts w:ascii="Calibri" w:hAnsi="Calibri" w:cs="Calibri"/>
          <w:sz w:val="28"/>
          <w:szCs w:val="28"/>
        </w:rPr>
        <w:t xml:space="preserve"> </w:t>
      </w:r>
    </w:p>
    <w:p w14:paraId="06100095" w14:textId="77777777" w:rsidR="004A6D54" w:rsidRPr="001376D0" w:rsidRDefault="000B571C" w:rsidP="00161131">
      <w:pPr>
        <w:pStyle w:val="1"/>
        <w:rPr>
          <w:rFonts w:ascii="Calibri" w:hAnsi="Calibri" w:cs="Calibri"/>
          <w:sz w:val="28"/>
          <w:szCs w:val="28"/>
        </w:rPr>
      </w:pPr>
      <w:r w:rsidRPr="001376D0">
        <w:rPr>
          <w:rFonts w:ascii="Calibri" w:hAnsi="Calibri" w:cs="Calibri"/>
          <w:b w:val="0"/>
          <w:bCs w:val="0"/>
          <w:sz w:val="28"/>
          <w:szCs w:val="28"/>
        </w:rPr>
        <w:t xml:space="preserve">FIDE </w:t>
      </w:r>
      <w:r w:rsidR="0034389A">
        <w:rPr>
          <w:rFonts w:ascii="Calibri" w:hAnsi="Calibri" w:cs="Calibri"/>
          <w:b w:val="0"/>
          <w:bCs w:val="0"/>
          <w:sz w:val="28"/>
          <w:szCs w:val="28"/>
        </w:rPr>
        <w:t xml:space="preserve">Women’s </w:t>
      </w:r>
      <w:r w:rsidRPr="001376D0">
        <w:rPr>
          <w:rFonts w:ascii="Calibri" w:hAnsi="Calibri" w:cs="Calibri"/>
          <w:b w:val="0"/>
          <w:bCs w:val="0"/>
          <w:sz w:val="28"/>
          <w:szCs w:val="28"/>
        </w:rPr>
        <w:t xml:space="preserve">Grand </w:t>
      </w:r>
      <w:r w:rsidR="00793E91" w:rsidRPr="001376D0">
        <w:rPr>
          <w:rFonts w:ascii="Calibri" w:hAnsi="Calibri" w:cs="Calibri"/>
          <w:b w:val="0"/>
          <w:bCs w:val="0"/>
          <w:sz w:val="28"/>
          <w:szCs w:val="28"/>
        </w:rPr>
        <w:t>Swiss</w:t>
      </w:r>
      <w:r w:rsidR="003B566F" w:rsidRPr="003B566F">
        <w:rPr>
          <w:rFonts w:ascii="Calibri" w:hAnsi="Calibri" w:cs="Calibri"/>
          <w:b w:val="0"/>
          <w:bCs w:val="0"/>
          <w:sz w:val="28"/>
          <w:szCs w:val="28"/>
        </w:rPr>
        <w:t xml:space="preserve"> </w:t>
      </w:r>
      <w:r w:rsidR="003B566F">
        <w:rPr>
          <w:rFonts w:ascii="Calibri" w:hAnsi="Calibri" w:cs="Calibri"/>
          <w:b w:val="0"/>
          <w:bCs w:val="0"/>
          <w:sz w:val="28"/>
          <w:szCs w:val="28"/>
        </w:rPr>
        <w:t>Tournament</w:t>
      </w:r>
      <w:r w:rsidRPr="001376D0">
        <w:rPr>
          <w:rFonts w:ascii="Calibri" w:hAnsi="Calibri" w:cs="Calibri"/>
          <w:b w:val="0"/>
          <w:bCs w:val="0"/>
          <w:sz w:val="28"/>
          <w:szCs w:val="28"/>
        </w:rPr>
        <w:t xml:space="preserve"> 20</w:t>
      </w:r>
      <w:r w:rsidR="003F6689" w:rsidRPr="001376D0">
        <w:rPr>
          <w:rFonts w:ascii="Calibri" w:hAnsi="Calibri" w:cs="Calibri"/>
          <w:b w:val="0"/>
          <w:bCs w:val="0"/>
          <w:sz w:val="28"/>
          <w:szCs w:val="28"/>
        </w:rPr>
        <w:t>2</w:t>
      </w:r>
      <w:r w:rsidR="003B566F">
        <w:rPr>
          <w:rFonts w:ascii="Calibri" w:hAnsi="Calibri" w:cs="Calibri"/>
          <w:b w:val="0"/>
          <w:bCs w:val="0"/>
          <w:sz w:val="28"/>
          <w:szCs w:val="28"/>
        </w:rPr>
        <w:t>3</w:t>
      </w:r>
    </w:p>
    <w:p w14:paraId="2EF31505" w14:textId="77777777" w:rsidR="004A6D54" w:rsidRPr="001376D0" w:rsidRDefault="004A6D54" w:rsidP="00161131">
      <w:pPr>
        <w:autoSpaceDE w:val="0"/>
        <w:autoSpaceDN w:val="0"/>
        <w:adjustRightInd w:val="0"/>
        <w:jc w:val="both"/>
        <w:rPr>
          <w:rFonts w:ascii="Calibri" w:hAnsi="Calibri" w:cs="Calibri"/>
          <w:sz w:val="28"/>
          <w:szCs w:val="28"/>
          <w:lang w:val="en-US"/>
        </w:rPr>
      </w:pPr>
    </w:p>
    <w:p w14:paraId="3E7A1FD5" w14:textId="77777777" w:rsidR="0036556D" w:rsidRPr="00F453D3" w:rsidRDefault="004A6D54" w:rsidP="00793E9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 xml:space="preserve">The </w:t>
      </w:r>
      <w:r w:rsidR="003F6689" w:rsidRPr="00F453D3">
        <w:rPr>
          <w:rFonts w:ascii="Calibri" w:hAnsi="Calibri" w:cs="Calibri"/>
          <w:color w:val="000000"/>
          <w:sz w:val="22"/>
          <w:szCs w:val="22"/>
          <w:lang w:val="en-US"/>
        </w:rPr>
        <w:t>International</w:t>
      </w:r>
      <w:r w:rsidRPr="00F453D3">
        <w:rPr>
          <w:rFonts w:ascii="Calibri" w:hAnsi="Calibri" w:cs="Calibri"/>
          <w:color w:val="000000"/>
          <w:sz w:val="22"/>
          <w:szCs w:val="22"/>
          <w:lang w:val="en-US"/>
        </w:rPr>
        <w:t xml:space="preserve"> Chess Federation (FIDE) is the governing body of </w:t>
      </w:r>
      <w:r w:rsidR="00126BB8" w:rsidRPr="00F453D3">
        <w:rPr>
          <w:rFonts w:ascii="Calibri" w:hAnsi="Calibri" w:cs="Calibri"/>
          <w:color w:val="000000"/>
          <w:sz w:val="22"/>
          <w:szCs w:val="22"/>
          <w:lang w:val="en-US"/>
        </w:rPr>
        <w:t xml:space="preserve">the </w:t>
      </w:r>
      <w:r w:rsidR="00793E91" w:rsidRPr="00F453D3">
        <w:rPr>
          <w:rFonts w:ascii="Calibri" w:hAnsi="Calibri" w:cs="Calibri"/>
          <w:color w:val="000000"/>
          <w:sz w:val="22"/>
          <w:szCs w:val="22"/>
          <w:lang w:val="en-US"/>
        </w:rPr>
        <w:t xml:space="preserve">FIDE </w:t>
      </w:r>
      <w:r w:rsidR="008C495F">
        <w:rPr>
          <w:rFonts w:ascii="Calibri" w:hAnsi="Calibri" w:cs="Calibri"/>
          <w:color w:val="000000"/>
          <w:sz w:val="22"/>
          <w:szCs w:val="22"/>
          <w:lang w:val="en-US"/>
        </w:rPr>
        <w:t xml:space="preserve">Women’s </w:t>
      </w:r>
      <w:r w:rsidR="00793E91" w:rsidRPr="00F453D3">
        <w:rPr>
          <w:rFonts w:ascii="Calibri" w:hAnsi="Calibri" w:cs="Calibri"/>
          <w:color w:val="000000"/>
          <w:sz w:val="22"/>
          <w:szCs w:val="22"/>
          <w:lang w:val="en-US"/>
        </w:rPr>
        <w:t xml:space="preserve">Grand Swiss </w:t>
      </w:r>
      <w:r w:rsidR="00B91151">
        <w:rPr>
          <w:rFonts w:ascii="Calibri" w:hAnsi="Calibri" w:cs="Calibri"/>
          <w:color w:val="000000"/>
          <w:sz w:val="22"/>
          <w:szCs w:val="22"/>
          <w:lang w:val="en-US"/>
        </w:rPr>
        <w:t xml:space="preserve">Tournament </w:t>
      </w:r>
      <w:r w:rsidR="00793E91" w:rsidRPr="00F453D3">
        <w:rPr>
          <w:rFonts w:ascii="Calibri" w:hAnsi="Calibri" w:cs="Calibri"/>
          <w:color w:val="000000"/>
          <w:sz w:val="22"/>
          <w:szCs w:val="22"/>
          <w:lang w:val="en-US"/>
        </w:rPr>
        <w:t>20</w:t>
      </w:r>
      <w:r w:rsidR="00B91151">
        <w:rPr>
          <w:rFonts w:ascii="Calibri" w:hAnsi="Calibri" w:cs="Calibri"/>
          <w:color w:val="000000"/>
          <w:sz w:val="22"/>
          <w:szCs w:val="22"/>
          <w:lang w:val="en-US"/>
        </w:rPr>
        <w:t>23</w:t>
      </w:r>
      <w:r w:rsidR="00793E91" w:rsidRPr="00F453D3">
        <w:rPr>
          <w:rFonts w:ascii="Calibri" w:hAnsi="Calibri" w:cs="Calibri"/>
          <w:color w:val="000000"/>
          <w:sz w:val="22"/>
          <w:szCs w:val="22"/>
          <w:lang w:val="en-US"/>
        </w:rPr>
        <w:t xml:space="preserve"> </w:t>
      </w:r>
      <w:r w:rsidRPr="00F453D3">
        <w:rPr>
          <w:rFonts w:ascii="Calibri" w:hAnsi="Calibri" w:cs="Calibri"/>
          <w:color w:val="000000"/>
          <w:sz w:val="22"/>
          <w:szCs w:val="22"/>
          <w:lang w:val="en-US"/>
        </w:rPr>
        <w:t>(hereina</w:t>
      </w:r>
      <w:r w:rsidR="00760B51" w:rsidRPr="00F453D3">
        <w:rPr>
          <w:rFonts w:ascii="Calibri" w:hAnsi="Calibri" w:cs="Calibri"/>
          <w:color w:val="000000"/>
          <w:sz w:val="22"/>
          <w:szCs w:val="22"/>
          <w:lang w:val="en-US"/>
        </w:rPr>
        <w:t>fter</w:t>
      </w:r>
      <w:r w:rsidR="002D67D9" w:rsidRPr="00F453D3">
        <w:rPr>
          <w:rFonts w:ascii="Calibri" w:hAnsi="Calibri" w:cs="Calibri"/>
          <w:color w:val="000000"/>
          <w:sz w:val="22"/>
          <w:szCs w:val="22"/>
          <w:lang w:val="en-US"/>
        </w:rPr>
        <w:t xml:space="preserve"> referred to as </w:t>
      </w:r>
      <w:r w:rsidR="008C495F">
        <w:rPr>
          <w:rFonts w:ascii="Calibri" w:hAnsi="Calibri" w:cs="Calibri"/>
          <w:color w:val="000000"/>
          <w:sz w:val="22"/>
          <w:szCs w:val="22"/>
          <w:lang w:val="en-US"/>
        </w:rPr>
        <w:t>W</w:t>
      </w:r>
      <w:r w:rsidR="002D67D9" w:rsidRPr="00F453D3">
        <w:rPr>
          <w:rFonts w:ascii="Calibri" w:hAnsi="Calibri" w:cs="Calibri"/>
          <w:color w:val="000000"/>
          <w:sz w:val="22"/>
          <w:szCs w:val="22"/>
          <w:lang w:val="en-US"/>
        </w:rPr>
        <w:t>G</w:t>
      </w:r>
      <w:r w:rsidR="00793E91" w:rsidRPr="00F453D3">
        <w:rPr>
          <w:rFonts w:ascii="Calibri" w:hAnsi="Calibri" w:cs="Calibri"/>
          <w:color w:val="000000"/>
          <w:sz w:val="22"/>
          <w:szCs w:val="22"/>
          <w:lang w:val="en-US"/>
        </w:rPr>
        <w:t>S</w:t>
      </w:r>
      <w:r w:rsidR="002D67D9" w:rsidRPr="00F453D3">
        <w:rPr>
          <w:rFonts w:ascii="Calibri" w:hAnsi="Calibri" w:cs="Calibri"/>
          <w:color w:val="000000"/>
          <w:sz w:val="22"/>
          <w:szCs w:val="22"/>
          <w:lang w:val="en-US"/>
        </w:rPr>
        <w:t xml:space="preserve"> 20</w:t>
      </w:r>
      <w:r w:rsidR="003F6689" w:rsidRPr="00F453D3">
        <w:rPr>
          <w:rFonts w:ascii="Calibri" w:hAnsi="Calibri" w:cs="Calibri"/>
          <w:color w:val="000000"/>
          <w:sz w:val="22"/>
          <w:szCs w:val="22"/>
          <w:lang w:val="en-US"/>
        </w:rPr>
        <w:t>2</w:t>
      </w:r>
      <w:r w:rsidR="00B91151">
        <w:rPr>
          <w:rFonts w:ascii="Calibri" w:hAnsi="Calibri" w:cs="Calibri"/>
          <w:color w:val="000000"/>
          <w:sz w:val="22"/>
          <w:szCs w:val="22"/>
          <w:lang w:val="en-US"/>
        </w:rPr>
        <w:t>3</w:t>
      </w:r>
      <w:r w:rsidR="00760B51" w:rsidRPr="00F453D3">
        <w:rPr>
          <w:rFonts w:ascii="Calibri" w:hAnsi="Calibri" w:cs="Calibri"/>
          <w:color w:val="000000"/>
          <w:sz w:val="22"/>
          <w:szCs w:val="22"/>
          <w:lang w:val="en-US"/>
        </w:rPr>
        <w:t xml:space="preserve">). </w:t>
      </w:r>
    </w:p>
    <w:p w14:paraId="6E23FF00" w14:textId="77777777" w:rsidR="004A6D54" w:rsidRPr="00F453D3" w:rsidRDefault="004A6D54" w:rsidP="00161131">
      <w:pPr>
        <w:autoSpaceDE w:val="0"/>
        <w:autoSpaceDN w:val="0"/>
        <w:adjustRightInd w:val="0"/>
        <w:jc w:val="both"/>
        <w:rPr>
          <w:rFonts w:ascii="Calibri" w:hAnsi="Calibri" w:cs="Calibri"/>
          <w:color w:val="000000"/>
          <w:sz w:val="22"/>
          <w:szCs w:val="22"/>
          <w:lang w:val="en-US"/>
        </w:rPr>
      </w:pPr>
    </w:p>
    <w:p w14:paraId="75FA8DEB" w14:textId="77777777" w:rsidR="004A6D54" w:rsidRPr="00F453D3" w:rsidRDefault="004A6D54"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In o</w:t>
      </w:r>
      <w:r w:rsidR="00760B51" w:rsidRPr="00F453D3">
        <w:rPr>
          <w:rFonts w:ascii="Calibri" w:hAnsi="Calibri" w:cs="Calibri"/>
          <w:color w:val="000000"/>
          <w:sz w:val="22"/>
          <w:szCs w:val="22"/>
          <w:lang w:val="en-US"/>
        </w:rPr>
        <w:t>rder</w:t>
      </w:r>
      <w:r w:rsidR="00DD762C" w:rsidRPr="00F453D3">
        <w:rPr>
          <w:rFonts w:ascii="Calibri" w:hAnsi="Calibri" w:cs="Calibri"/>
          <w:color w:val="000000"/>
          <w:sz w:val="22"/>
          <w:szCs w:val="22"/>
          <w:lang w:val="en-US"/>
        </w:rPr>
        <w:t xml:space="preserve"> to ensu</w:t>
      </w:r>
      <w:r w:rsidR="00126BB8" w:rsidRPr="00F453D3">
        <w:rPr>
          <w:rFonts w:ascii="Calibri" w:hAnsi="Calibri" w:cs="Calibri"/>
          <w:color w:val="000000"/>
          <w:sz w:val="22"/>
          <w:szCs w:val="22"/>
          <w:lang w:val="en-US"/>
        </w:rPr>
        <w:t xml:space="preserve">re that the </w:t>
      </w:r>
      <w:r w:rsidR="008C495F">
        <w:rPr>
          <w:rFonts w:ascii="Calibri" w:hAnsi="Calibri" w:cs="Calibri"/>
          <w:color w:val="000000"/>
          <w:sz w:val="22"/>
          <w:szCs w:val="22"/>
          <w:lang w:val="en-US"/>
        </w:rPr>
        <w:t>W</w:t>
      </w:r>
      <w:r w:rsidR="00126BB8" w:rsidRPr="00F453D3">
        <w:rPr>
          <w:rFonts w:ascii="Calibri" w:hAnsi="Calibri" w:cs="Calibri"/>
          <w:color w:val="000000"/>
          <w:sz w:val="22"/>
          <w:szCs w:val="22"/>
          <w:lang w:val="en-US"/>
        </w:rPr>
        <w:t>G</w:t>
      </w:r>
      <w:r w:rsidR="00793E91" w:rsidRPr="00F453D3">
        <w:rPr>
          <w:rFonts w:ascii="Calibri" w:hAnsi="Calibri" w:cs="Calibri"/>
          <w:color w:val="000000"/>
          <w:sz w:val="22"/>
          <w:szCs w:val="22"/>
          <w:lang w:val="en-US"/>
        </w:rPr>
        <w:t>S</w:t>
      </w:r>
      <w:r w:rsidR="00126BB8" w:rsidRPr="00F453D3">
        <w:rPr>
          <w:rFonts w:ascii="Calibri" w:hAnsi="Calibri" w:cs="Calibri"/>
          <w:color w:val="000000"/>
          <w:sz w:val="22"/>
          <w:szCs w:val="22"/>
          <w:lang w:val="en-US"/>
        </w:rPr>
        <w:t xml:space="preserve"> 20</w:t>
      </w:r>
      <w:r w:rsidR="003F6689" w:rsidRPr="00F453D3">
        <w:rPr>
          <w:rFonts w:ascii="Calibri" w:hAnsi="Calibri" w:cs="Calibri"/>
          <w:color w:val="000000"/>
          <w:sz w:val="22"/>
          <w:szCs w:val="22"/>
          <w:lang w:val="en-US"/>
        </w:rPr>
        <w:t>2</w:t>
      </w:r>
      <w:r w:rsidR="00B91151">
        <w:rPr>
          <w:rFonts w:ascii="Calibri" w:hAnsi="Calibri" w:cs="Calibri"/>
          <w:color w:val="000000"/>
          <w:sz w:val="22"/>
          <w:szCs w:val="22"/>
          <w:lang w:val="en-US"/>
        </w:rPr>
        <w:t>3</w:t>
      </w:r>
      <w:r w:rsidRPr="00F453D3">
        <w:rPr>
          <w:rFonts w:ascii="Calibri" w:hAnsi="Calibri" w:cs="Calibri"/>
          <w:color w:val="000000"/>
          <w:sz w:val="22"/>
          <w:szCs w:val="22"/>
          <w:lang w:val="en-US"/>
        </w:rPr>
        <w:t xml:space="preserve"> is played in accordance with its approved regulations, the st</w:t>
      </w:r>
      <w:r w:rsidR="00760B51" w:rsidRPr="00F453D3">
        <w:rPr>
          <w:rFonts w:ascii="Calibri" w:hAnsi="Calibri" w:cs="Calibri"/>
          <w:color w:val="000000"/>
          <w:sz w:val="22"/>
          <w:szCs w:val="22"/>
          <w:lang w:val="en-US"/>
        </w:rPr>
        <w:t>atutes and the decisions of FIDE</w:t>
      </w:r>
      <w:r w:rsidRPr="00F453D3">
        <w:rPr>
          <w:rFonts w:ascii="Calibri" w:hAnsi="Calibri" w:cs="Calibri"/>
          <w:color w:val="000000"/>
          <w:sz w:val="22"/>
          <w:szCs w:val="22"/>
          <w:lang w:val="en-US"/>
        </w:rPr>
        <w:t>, the following provisions shall apply:</w:t>
      </w:r>
    </w:p>
    <w:p w14:paraId="2823785E" w14:textId="77777777" w:rsidR="00AC48E4" w:rsidRPr="00F453D3" w:rsidRDefault="00AC48E4" w:rsidP="00161131">
      <w:pPr>
        <w:autoSpaceDE w:val="0"/>
        <w:autoSpaceDN w:val="0"/>
        <w:adjustRightInd w:val="0"/>
        <w:jc w:val="both"/>
        <w:rPr>
          <w:rFonts w:ascii="Calibri" w:hAnsi="Calibri" w:cs="Calibri"/>
          <w:b/>
          <w:bCs/>
          <w:color w:val="000000"/>
          <w:sz w:val="22"/>
          <w:szCs w:val="22"/>
          <w:lang w:val="en-US"/>
        </w:rPr>
      </w:pPr>
    </w:p>
    <w:p w14:paraId="73CD7BB2" w14:textId="77777777" w:rsidR="004A6D54" w:rsidRPr="00F453D3" w:rsidRDefault="004A6D54" w:rsidP="00161131">
      <w:pPr>
        <w:autoSpaceDE w:val="0"/>
        <w:autoSpaceDN w:val="0"/>
        <w:adjustRightInd w:val="0"/>
        <w:jc w:val="both"/>
        <w:rPr>
          <w:rFonts w:ascii="Calibri" w:hAnsi="Calibri" w:cs="Calibri"/>
          <w:b/>
          <w:bCs/>
          <w:color w:val="000000"/>
          <w:sz w:val="22"/>
          <w:szCs w:val="22"/>
          <w:lang w:val="en-US"/>
        </w:rPr>
      </w:pPr>
      <w:r w:rsidRPr="00F453D3">
        <w:rPr>
          <w:rFonts w:ascii="Calibri" w:hAnsi="Calibri" w:cs="Calibri"/>
          <w:b/>
          <w:bCs/>
          <w:color w:val="000000"/>
          <w:sz w:val="22"/>
          <w:szCs w:val="22"/>
          <w:lang w:val="en-US"/>
        </w:rPr>
        <w:t xml:space="preserve">1. </w:t>
      </w:r>
      <w:r w:rsidR="0052462E" w:rsidRPr="00F453D3">
        <w:rPr>
          <w:rFonts w:ascii="Calibri" w:hAnsi="Calibri" w:cs="Calibri"/>
          <w:b/>
          <w:bCs/>
          <w:color w:val="000000"/>
          <w:sz w:val="22"/>
          <w:szCs w:val="22"/>
          <w:lang w:val="en-US"/>
        </w:rPr>
        <w:t xml:space="preserve">Dates and </w:t>
      </w:r>
      <w:r w:rsidRPr="00F453D3">
        <w:rPr>
          <w:rFonts w:ascii="Calibri" w:hAnsi="Calibri" w:cs="Calibri"/>
          <w:b/>
          <w:bCs/>
          <w:color w:val="000000"/>
          <w:sz w:val="22"/>
          <w:szCs w:val="22"/>
          <w:lang w:val="en-US"/>
        </w:rPr>
        <w:t>Venue</w:t>
      </w:r>
    </w:p>
    <w:p w14:paraId="2D0F5BCB" w14:textId="77777777" w:rsidR="00161131" w:rsidRPr="00F453D3" w:rsidRDefault="00161131" w:rsidP="00161131">
      <w:pPr>
        <w:autoSpaceDE w:val="0"/>
        <w:autoSpaceDN w:val="0"/>
        <w:adjustRightInd w:val="0"/>
        <w:jc w:val="both"/>
        <w:rPr>
          <w:rFonts w:ascii="Calibri" w:hAnsi="Calibri" w:cs="Calibri"/>
          <w:color w:val="000000"/>
          <w:sz w:val="22"/>
          <w:szCs w:val="22"/>
          <w:lang w:val="en-US"/>
        </w:rPr>
      </w:pPr>
    </w:p>
    <w:p w14:paraId="4141459A" w14:textId="77777777" w:rsidR="00126BB8" w:rsidRPr="00F453D3" w:rsidRDefault="00126BB8"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 xml:space="preserve">1.1 The </w:t>
      </w:r>
      <w:r w:rsidR="008C495F">
        <w:rPr>
          <w:rFonts w:ascii="Calibri" w:hAnsi="Calibri" w:cs="Calibri"/>
          <w:color w:val="000000"/>
          <w:sz w:val="22"/>
          <w:szCs w:val="22"/>
          <w:lang w:val="en-US"/>
        </w:rPr>
        <w:t>W</w:t>
      </w:r>
      <w:r w:rsidRPr="00F453D3">
        <w:rPr>
          <w:rFonts w:ascii="Calibri" w:hAnsi="Calibri" w:cs="Calibri"/>
          <w:color w:val="000000"/>
          <w:sz w:val="22"/>
          <w:szCs w:val="22"/>
          <w:lang w:val="en-US"/>
        </w:rPr>
        <w:t>G</w:t>
      </w:r>
      <w:r w:rsidR="003957BD" w:rsidRPr="00F453D3">
        <w:rPr>
          <w:rFonts w:ascii="Calibri" w:hAnsi="Calibri" w:cs="Calibri"/>
          <w:color w:val="000000"/>
          <w:sz w:val="22"/>
          <w:szCs w:val="22"/>
          <w:lang w:val="en-US"/>
        </w:rPr>
        <w:t>S</w:t>
      </w:r>
      <w:r w:rsidRPr="00F453D3">
        <w:rPr>
          <w:rFonts w:ascii="Calibri" w:hAnsi="Calibri" w:cs="Calibri"/>
          <w:color w:val="000000"/>
          <w:sz w:val="22"/>
          <w:szCs w:val="22"/>
          <w:lang w:val="en-US"/>
        </w:rPr>
        <w:t xml:space="preserve"> 20</w:t>
      </w:r>
      <w:r w:rsidR="00B91151">
        <w:rPr>
          <w:rFonts w:ascii="Calibri" w:hAnsi="Calibri" w:cs="Calibri"/>
          <w:color w:val="000000"/>
          <w:sz w:val="22"/>
          <w:szCs w:val="22"/>
          <w:lang w:val="en-US"/>
        </w:rPr>
        <w:t>23</w:t>
      </w:r>
      <w:r w:rsidR="00760B51" w:rsidRPr="00F453D3">
        <w:rPr>
          <w:rFonts w:ascii="Calibri" w:hAnsi="Calibri" w:cs="Calibri"/>
          <w:color w:val="000000"/>
          <w:sz w:val="22"/>
          <w:szCs w:val="22"/>
          <w:lang w:val="en-US"/>
        </w:rPr>
        <w:t xml:space="preserve"> will </w:t>
      </w:r>
      <w:r w:rsidR="0052462E" w:rsidRPr="00F453D3">
        <w:rPr>
          <w:rFonts w:ascii="Calibri" w:hAnsi="Calibri" w:cs="Calibri"/>
          <w:color w:val="000000"/>
        </w:rPr>
        <w:t>be an 11-rounds tournament</w:t>
      </w:r>
      <w:r w:rsidR="004A6D54" w:rsidRPr="00F453D3">
        <w:rPr>
          <w:rFonts w:ascii="Calibri" w:hAnsi="Calibri" w:cs="Calibri"/>
          <w:color w:val="000000"/>
          <w:sz w:val="22"/>
          <w:szCs w:val="22"/>
          <w:lang w:val="en-US"/>
        </w:rPr>
        <w:t>.</w:t>
      </w:r>
    </w:p>
    <w:p w14:paraId="0017EA09" w14:textId="77777777" w:rsidR="00126BB8" w:rsidRPr="00F453D3" w:rsidRDefault="00126BB8" w:rsidP="00161131">
      <w:pPr>
        <w:autoSpaceDE w:val="0"/>
        <w:autoSpaceDN w:val="0"/>
        <w:adjustRightInd w:val="0"/>
        <w:jc w:val="both"/>
        <w:rPr>
          <w:rFonts w:ascii="Calibri" w:hAnsi="Calibri" w:cs="Calibri"/>
          <w:color w:val="000000"/>
          <w:sz w:val="22"/>
          <w:szCs w:val="22"/>
          <w:lang w:val="en-US"/>
        </w:rPr>
      </w:pPr>
    </w:p>
    <w:p w14:paraId="3079FA84" w14:textId="77777777" w:rsidR="00970D5E" w:rsidRPr="00F453D3" w:rsidRDefault="00970D5E" w:rsidP="004E6076">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The dates and place of the tournament are as follows:</w:t>
      </w:r>
    </w:p>
    <w:p w14:paraId="528C69FA" w14:textId="2C45AD1E" w:rsidR="00FF66AE" w:rsidRPr="00F453D3" w:rsidRDefault="00B91151" w:rsidP="00FF66AE">
      <w:pPr>
        <w:autoSpaceDE w:val="0"/>
        <w:autoSpaceDN w:val="0"/>
        <w:adjustRightInd w:val="0"/>
        <w:jc w:val="both"/>
        <w:rPr>
          <w:rFonts w:ascii="Calibri" w:hAnsi="Calibri" w:cs="Calibri"/>
          <w:color w:val="000000"/>
          <w:sz w:val="22"/>
          <w:szCs w:val="22"/>
          <w:lang w:val="en-US"/>
        </w:rPr>
      </w:pPr>
      <w:r>
        <w:rPr>
          <w:rFonts w:ascii="Calibri" w:hAnsi="Calibri" w:cs="Calibri"/>
          <w:color w:val="000000"/>
          <w:sz w:val="22"/>
          <w:szCs w:val="22"/>
          <w:lang w:val="en-US"/>
        </w:rPr>
        <w:t>23</w:t>
      </w:r>
      <w:r w:rsidR="00FF66AE" w:rsidRPr="00F453D3">
        <w:rPr>
          <w:rFonts w:ascii="Calibri" w:hAnsi="Calibri" w:cs="Calibri"/>
          <w:color w:val="000000"/>
          <w:sz w:val="22"/>
          <w:szCs w:val="22"/>
          <w:lang w:val="en-US"/>
        </w:rPr>
        <w:t xml:space="preserve"> October (arrival) – </w:t>
      </w:r>
      <w:r>
        <w:rPr>
          <w:rFonts w:ascii="Calibri" w:hAnsi="Calibri" w:cs="Calibri"/>
          <w:color w:val="000000"/>
          <w:sz w:val="22"/>
          <w:szCs w:val="22"/>
          <w:lang w:val="en-US"/>
        </w:rPr>
        <w:t>6</w:t>
      </w:r>
      <w:r w:rsidR="00FF66AE" w:rsidRPr="00F453D3">
        <w:rPr>
          <w:rFonts w:ascii="Calibri" w:hAnsi="Calibri" w:cs="Calibri"/>
          <w:color w:val="000000"/>
          <w:sz w:val="22"/>
          <w:szCs w:val="22"/>
          <w:lang w:val="en-US"/>
        </w:rPr>
        <w:t xml:space="preserve"> November (departure) </w:t>
      </w:r>
      <w:r w:rsidR="00D90E69" w:rsidRPr="00D93956">
        <w:rPr>
          <w:rFonts w:ascii="Calibri" w:hAnsi="Calibri" w:cs="Calibri"/>
          <w:color w:val="000000"/>
          <w:sz w:val="22"/>
          <w:szCs w:val="22"/>
          <w:lang w:val="en-US"/>
        </w:rPr>
        <w:t xml:space="preserve">2023 </w:t>
      </w:r>
    </w:p>
    <w:p w14:paraId="6FCA82FE" w14:textId="77777777" w:rsidR="00970D5E" w:rsidRDefault="00970D5E" w:rsidP="00161131">
      <w:pPr>
        <w:autoSpaceDE w:val="0"/>
        <w:autoSpaceDN w:val="0"/>
        <w:adjustRightInd w:val="0"/>
        <w:jc w:val="both"/>
        <w:rPr>
          <w:rFonts w:ascii="Calibri" w:hAnsi="Calibri" w:cs="Calibri"/>
          <w:color w:val="000000"/>
          <w:sz w:val="22"/>
          <w:szCs w:val="22"/>
          <w:lang w:val="en-US"/>
        </w:rPr>
      </w:pPr>
    </w:p>
    <w:p w14:paraId="02B634EB" w14:textId="2DAB869F" w:rsidR="00B83E2E" w:rsidRDefault="00B83E2E" w:rsidP="00161131">
      <w:pPr>
        <w:autoSpaceDE w:val="0"/>
        <w:autoSpaceDN w:val="0"/>
        <w:adjustRightInd w:val="0"/>
        <w:jc w:val="both"/>
        <w:rPr>
          <w:rFonts w:ascii="Calibri" w:hAnsi="Calibri" w:cs="Calibri"/>
          <w:color w:val="000000"/>
          <w:sz w:val="22"/>
          <w:szCs w:val="22"/>
          <w:lang w:val="en-US"/>
        </w:rPr>
      </w:pPr>
      <w:r>
        <w:rPr>
          <w:rFonts w:ascii="Calibri" w:hAnsi="Calibri" w:cs="Calibri"/>
          <w:color w:val="000000"/>
          <w:sz w:val="22"/>
          <w:szCs w:val="22"/>
          <w:lang w:val="en-US"/>
        </w:rPr>
        <w:t>Villa Marina</w:t>
      </w:r>
    </w:p>
    <w:p w14:paraId="711210E8" w14:textId="19861FF8" w:rsidR="00B83E2E" w:rsidRDefault="00B83E2E" w:rsidP="00161131">
      <w:pPr>
        <w:autoSpaceDE w:val="0"/>
        <w:autoSpaceDN w:val="0"/>
        <w:adjustRightInd w:val="0"/>
        <w:jc w:val="both"/>
        <w:rPr>
          <w:rFonts w:ascii="Calibri" w:hAnsi="Calibri" w:cs="Calibri"/>
          <w:color w:val="000000"/>
          <w:sz w:val="22"/>
          <w:szCs w:val="22"/>
          <w:lang w:val="en-US"/>
        </w:rPr>
      </w:pPr>
      <w:r>
        <w:rPr>
          <w:rFonts w:ascii="Calibri" w:hAnsi="Calibri" w:cs="Calibri"/>
          <w:color w:val="000000"/>
          <w:sz w:val="22"/>
          <w:szCs w:val="22"/>
          <w:lang w:val="en-US"/>
        </w:rPr>
        <w:t>Harris Promenade</w:t>
      </w:r>
    </w:p>
    <w:p w14:paraId="4F883677" w14:textId="2CBC9EB5" w:rsidR="00B83E2E" w:rsidRDefault="00B83E2E" w:rsidP="00161131">
      <w:pPr>
        <w:autoSpaceDE w:val="0"/>
        <w:autoSpaceDN w:val="0"/>
        <w:adjustRightInd w:val="0"/>
        <w:jc w:val="both"/>
        <w:rPr>
          <w:rFonts w:ascii="Calibri" w:hAnsi="Calibri" w:cs="Calibri"/>
          <w:color w:val="000000"/>
          <w:sz w:val="22"/>
          <w:szCs w:val="22"/>
          <w:lang w:val="en-US"/>
        </w:rPr>
      </w:pPr>
      <w:r>
        <w:rPr>
          <w:rFonts w:ascii="Calibri" w:hAnsi="Calibri" w:cs="Calibri"/>
          <w:color w:val="000000"/>
          <w:sz w:val="22"/>
          <w:szCs w:val="22"/>
          <w:lang w:val="en-US"/>
        </w:rPr>
        <w:t>Douglas</w:t>
      </w:r>
    </w:p>
    <w:p w14:paraId="4A925970" w14:textId="737C131A" w:rsidR="00B83E2E" w:rsidRDefault="00B83E2E" w:rsidP="00161131">
      <w:pPr>
        <w:autoSpaceDE w:val="0"/>
        <w:autoSpaceDN w:val="0"/>
        <w:adjustRightInd w:val="0"/>
        <w:jc w:val="both"/>
        <w:rPr>
          <w:rFonts w:ascii="Calibri" w:hAnsi="Calibri" w:cs="Calibri"/>
          <w:color w:val="000000"/>
          <w:sz w:val="22"/>
          <w:szCs w:val="22"/>
          <w:lang w:val="en-US"/>
        </w:rPr>
      </w:pPr>
      <w:r>
        <w:rPr>
          <w:rFonts w:ascii="Calibri" w:hAnsi="Calibri" w:cs="Calibri"/>
          <w:color w:val="000000"/>
          <w:sz w:val="22"/>
          <w:szCs w:val="22"/>
          <w:lang w:val="en-US"/>
        </w:rPr>
        <w:t>Isle of Man</w:t>
      </w:r>
    </w:p>
    <w:p w14:paraId="364A084B" w14:textId="5F6E6E3F" w:rsidR="00B83E2E" w:rsidRDefault="00B83E2E" w:rsidP="00161131">
      <w:pPr>
        <w:autoSpaceDE w:val="0"/>
        <w:autoSpaceDN w:val="0"/>
        <w:adjustRightInd w:val="0"/>
        <w:jc w:val="both"/>
        <w:rPr>
          <w:rFonts w:ascii="Calibri" w:hAnsi="Calibri" w:cs="Calibri"/>
          <w:color w:val="000000"/>
          <w:sz w:val="22"/>
          <w:szCs w:val="22"/>
          <w:lang w:val="en-US"/>
        </w:rPr>
      </w:pPr>
      <w:r>
        <w:rPr>
          <w:rFonts w:ascii="Calibri" w:hAnsi="Calibri" w:cs="Calibri"/>
          <w:color w:val="000000"/>
          <w:sz w:val="22"/>
          <w:szCs w:val="22"/>
          <w:lang w:val="en-US"/>
        </w:rPr>
        <w:t>IM1 2HP</w:t>
      </w:r>
    </w:p>
    <w:p w14:paraId="026B71F4" w14:textId="77777777" w:rsidR="00B83E2E" w:rsidRPr="00F453D3" w:rsidRDefault="00B83E2E" w:rsidP="00161131">
      <w:pPr>
        <w:autoSpaceDE w:val="0"/>
        <w:autoSpaceDN w:val="0"/>
        <w:adjustRightInd w:val="0"/>
        <w:jc w:val="both"/>
        <w:rPr>
          <w:rFonts w:ascii="Calibri" w:hAnsi="Calibri" w:cs="Calibri"/>
          <w:color w:val="000000"/>
          <w:sz w:val="22"/>
          <w:szCs w:val="22"/>
          <w:lang w:val="en-US"/>
        </w:rPr>
      </w:pPr>
    </w:p>
    <w:p w14:paraId="47104F0C" w14:textId="77777777" w:rsidR="004A6D54" w:rsidRPr="00F453D3" w:rsidRDefault="004A6D54"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 xml:space="preserve">Depending on </w:t>
      </w:r>
      <w:r w:rsidR="00B918AA" w:rsidRPr="00F453D3">
        <w:rPr>
          <w:rFonts w:ascii="Calibri" w:hAnsi="Calibri" w:cs="Calibri"/>
          <w:color w:val="000000"/>
          <w:sz w:val="22"/>
          <w:szCs w:val="22"/>
          <w:lang w:val="en-US"/>
        </w:rPr>
        <w:t>force majeure</w:t>
      </w:r>
      <w:r w:rsidR="00CB6BCD" w:rsidRPr="00F453D3">
        <w:rPr>
          <w:rFonts w:ascii="Calibri" w:hAnsi="Calibri" w:cs="Calibri"/>
          <w:color w:val="000000"/>
          <w:sz w:val="22"/>
          <w:szCs w:val="22"/>
          <w:lang w:val="en-US"/>
        </w:rPr>
        <w:t xml:space="preserve"> </w:t>
      </w:r>
      <w:r w:rsidRPr="00F453D3">
        <w:rPr>
          <w:rFonts w:ascii="Calibri" w:hAnsi="Calibri" w:cs="Calibri"/>
          <w:color w:val="000000"/>
          <w:sz w:val="22"/>
          <w:szCs w:val="22"/>
          <w:lang w:val="en-US"/>
        </w:rPr>
        <w:t>circumstances</w:t>
      </w:r>
      <w:r w:rsidRPr="00D93956">
        <w:rPr>
          <w:rFonts w:ascii="Calibri" w:hAnsi="Calibri" w:cs="Calibri"/>
          <w:color w:val="000000"/>
          <w:sz w:val="22"/>
          <w:szCs w:val="22"/>
          <w:lang w:val="en-US"/>
        </w:rPr>
        <w:t>, FIDE reserves</w:t>
      </w:r>
      <w:r w:rsidRPr="00F453D3">
        <w:rPr>
          <w:rFonts w:ascii="Calibri" w:hAnsi="Calibri" w:cs="Calibri"/>
          <w:color w:val="000000"/>
          <w:sz w:val="22"/>
          <w:szCs w:val="22"/>
          <w:lang w:val="en-US"/>
        </w:rPr>
        <w:t xml:space="preserve"> the right to change location and dates.</w:t>
      </w:r>
    </w:p>
    <w:p w14:paraId="57B5541A" w14:textId="77777777" w:rsidR="003C4DAF" w:rsidRPr="00F453D3" w:rsidRDefault="003C4DAF" w:rsidP="00161131">
      <w:pPr>
        <w:autoSpaceDE w:val="0"/>
        <w:autoSpaceDN w:val="0"/>
        <w:adjustRightInd w:val="0"/>
        <w:jc w:val="both"/>
        <w:rPr>
          <w:rFonts w:ascii="Calibri" w:hAnsi="Calibri" w:cs="Calibri"/>
          <w:color w:val="000000"/>
          <w:sz w:val="22"/>
          <w:szCs w:val="22"/>
          <w:lang w:val="en-US"/>
        </w:rPr>
      </w:pPr>
    </w:p>
    <w:p w14:paraId="626853FE" w14:textId="77777777" w:rsidR="004A6D54" w:rsidRPr="00F453D3" w:rsidRDefault="005752C1" w:rsidP="00161131">
      <w:pPr>
        <w:autoSpaceDE w:val="0"/>
        <w:autoSpaceDN w:val="0"/>
        <w:adjustRightInd w:val="0"/>
        <w:jc w:val="both"/>
        <w:rPr>
          <w:rFonts w:ascii="Calibri" w:hAnsi="Calibri" w:cs="Calibri"/>
          <w:b/>
          <w:bCs/>
          <w:color w:val="000000"/>
          <w:sz w:val="22"/>
          <w:szCs w:val="22"/>
          <w:lang w:val="en-US"/>
        </w:rPr>
      </w:pPr>
      <w:r w:rsidRPr="00F453D3">
        <w:rPr>
          <w:rFonts w:ascii="Calibri" w:hAnsi="Calibri" w:cs="Calibri"/>
          <w:b/>
          <w:bCs/>
          <w:color w:val="000000"/>
          <w:sz w:val="22"/>
          <w:szCs w:val="22"/>
          <w:lang w:val="en-US"/>
        </w:rPr>
        <w:t>2</w:t>
      </w:r>
      <w:r w:rsidR="004A6D54" w:rsidRPr="00F453D3">
        <w:rPr>
          <w:rFonts w:ascii="Calibri" w:hAnsi="Calibri" w:cs="Calibri"/>
          <w:b/>
          <w:bCs/>
          <w:color w:val="000000"/>
          <w:sz w:val="22"/>
          <w:szCs w:val="22"/>
          <w:lang w:val="en-US"/>
        </w:rPr>
        <w:t>. Confirmation deadlines</w:t>
      </w:r>
    </w:p>
    <w:p w14:paraId="576B1C5A" w14:textId="77777777" w:rsidR="002F3BD2" w:rsidRPr="00F453D3" w:rsidRDefault="002F3BD2" w:rsidP="00161131">
      <w:pPr>
        <w:autoSpaceDE w:val="0"/>
        <w:autoSpaceDN w:val="0"/>
        <w:adjustRightInd w:val="0"/>
        <w:jc w:val="both"/>
        <w:rPr>
          <w:rFonts w:ascii="Calibri" w:hAnsi="Calibri" w:cs="Calibri"/>
          <w:color w:val="000000"/>
          <w:sz w:val="22"/>
          <w:szCs w:val="22"/>
          <w:lang w:val="en-US"/>
        </w:rPr>
      </w:pPr>
    </w:p>
    <w:p w14:paraId="432B83CF" w14:textId="77777777" w:rsidR="00464DC3" w:rsidRPr="00F453D3" w:rsidRDefault="005752C1"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2</w:t>
      </w:r>
      <w:r w:rsidR="004A6D54" w:rsidRPr="00F453D3">
        <w:rPr>
          <w:rFonts w:ascii="Calibri" w:hAnsi="Calibri" w:cs="Calibri"/>
          <w:color w:val="000000"/>
          <w:sz w:val="22"/>
          <w:szCs w:val="22"/>
          <w:lang w:val="en-US"/>
        </w:rPr>
        <w:t xml:space="preserve">.1 </w:t>
      </w:r>
      <w:r w:rsidR="00464DC3" w:rsidRPr="00F453D3">
        <w:rPr>
          <w:rFonts w:ascii="Calibri" w:hAnsi="Calibri" w:cs="Calibri"/>
          <w:color w:val="000000"/>
          <w:sz w:val="22"/>
          <w:szCs w:val="22"/>
          <w:lang w:val="en-US"/>
        </w:rPr>
        <w:t>The list of invited players and reserves is to be published on the FIDE website.</w:t>
      </w:r>
    </w:p>
    <w:p w14:paraId="776C713D" w14:textId="77777777" w:rsidR="00464DC3" w:rsidRPr="00F453D3" w:rsidRDefault="00464DC3" w:rsidP="00161131">
      <w:pPr>
        <w:autoSpaceDE w:val="0"/>
        <w:autoSpaceDN w:val="0"/>
        <w:adjustRightInd w:val="0"/>
        <w:jc w:val="both"/>
        <w:rPr>
          <w:rFonts w:ascii="Calibri" w:hAnsi="Calibri" w:cs="Calibri"/>
          <w:color w:val="000000"/>
          <w:sz w:val="22"/>
          <w:szCs w:val="22"/>
          <w:lang w:val="en-US"/>
        </w:rPr>
      </w:pPr>
    </w:p>
    <w:p w14:paraId="16413796" w14:textId="77777777" w:rsidR="00B91151" w:rsidRPr="00F453D3" w:rsidRDefault="00C2313B" w:rsidP="00B9115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 xml:space="preserve">2.2. </w:t>
      </w:r>
      <w:r w:rsidR="00B91151" w:rsidRPr="00F453D3">
        <w:rPr>
          <w:rFonts w:ascii="Calibri" w:hAnsi="Calibri" w:cs="Calibri"/>
          <w:color w:val="000000"/>
          <w:sz w:val="22"/>
          <w:szCs w:val="22"/>
          <w:lang w:val="en-US"/>
        </w:rPr>
        <w:t xml:space="preserve">All invited players are expected to sign their respective contract and send it scanned to the FIDE Secretariat by email. </w:t>
      </w:r>
      <w:r w:rsidR="00B91151" w:rsidRPr="00D93956">
        <w:rPr>
          <w:rFonts w:ascii="Calibri" w:hAnsi="Calibri" w:cs="Calibri"/>
          <w:color w:val="000000"/>
          <w:sz w:val="22"/>
          <w:szCs w:val="22"/>
          <w:lang w:val="en-US"/>
        </w:rPr>
        <w:t xml:space="preserve">Signed contracts of the qualified players must reach the FIDE Secretariat not later than </w:t>
      </w:r>
      <w:r w:rsidR="00D93956" w:rsidRPr="00D93956">
        <w:rPr>
          <w:rFonts w:ascii="Calibri" w:hAnsi="Calibri" w:cs="Calibri"/>
          <w:color w:val="000000"/>
          <w:sz w:val="22"/>
          <w:szCs w:val="22"/>
          <w:lang w:val="en-US"/>
        </w:rPr>
        <w:t>20</w:t>
      </w:r>
      <w:r w:rsidR="00B91151" w:rsidRPr="00D93956">
        <w:rPr>
          <w:rFonts w:ascii="Calibri" w:hAnsi="Calibri" w:cs="Calibri"/>
          <w:color w:val="000000"/>
          <w:sz w:val="22"/>
          <w:szCs w:val="22"/>
          <w:lang w:val="en-US"/>
        </w:rPr>
        <w:t xml:space="preserve"> June 2023, 13.00 CEST.</w:t>
      </w:r>
      <w:r w:rsidR="00B91151">
        <w:rPr>
          <w:rFonts w:ascii="Calibri" w:hAnsi="Calibri" w:cs="Calibri"/>
          <w:color w:val="000000"/>
          <w:sz w:val="22"/>
          <w:szCs w:val="22"/>
          <w:lang w:val="en-US"/>
        </w:rPr>
        <w:t xml:space="preserve">  </w:t>
      </w:r>
      <w:r w:rsidR="00B91151" w:rsidRPr="00F453D3">
        <w:rPr>
          <w:rFonts w:ascii="Calibri" w:hAnsi="Calibri" w:cs="Calibri"/>
          <w:color w:val="000000"/>
          <w:sz w:val="22"/>
          <w:szCs w:val="22"/>
          <w:lang w:val="en-US"/>
        </w:rPr>
        <w:t xml:space="preserve">Additional contracts between the </w:t>
      </w:r>
      <w:proofErr w:type="spellStart"/>
      <w:r w:rsidR="00B91151" w:rsidRPr="00F453D3">
        <w:rPr>
          <w:rFonts w:ascii="Calibri" w:hAnsi="Calibri" w:cs="Calibri"/>
          <w:color w:val="000000"/>
          <w:sz w:val="22"/>
          <w:szCs w:val="22"/>
          <w:lang w:val="en-US"/>
        </w:rPr>
        <w:t>Organiser</w:t>
      </w:r>
      <w:proofErr w:type="spellEnd"/>
      <w:r w:rsidR="00B91151" w:rsidRPr="00F453D3">
        <w:rPr>
          <w:rFonts w:ascii="Calibri" w:hAnsi="Calibri" w:cs="Calibri"/>
          <w:color w:val="000000"/>
          <w:sz w:val="22"/>
          <w:szCs w:val="22"/>
          <w:lang w:val="en-US"/>
        </w:rPr>
        <w:t xml:space="preserve"> and the players may be signed if needed. </w:t>
      </w:r>
    </w:p>
    <w:p w14:paraId="5EFE23DF" w14:textId="77777777" w:rsidR="00AB7B94" w:rsidRPr="00F453D3" w:rsidRDefault="00AB7B94" w:rsidP="00161131">
      <w:pPr>
        <w:autoSpaceDE w:val="0"/>
        <w:autoSpaceDN w:val="0"/>
        <w:adjustRightInd w:val="0"/>
        <w:jc w:val="both"/>
        <w:rPr>
          <w:rFonts w:ascii="Calibri" w:hAnsi="Calibri" w:cs="Calibri"/>
          <w:color w:val="000000"/>
          <w:sz w:val="22"/>
          <w:szCs w:val="22"/>
          <w:lang w:val="en-US"/>
        </w:rPr>
      </w:pPr>
    </w:p>
    <w:p w14:paraId="56B30C8F" w14:textId="77777777" w:rsidR="00B91151" w:rsidRPr="00F453D3" w:rsidRDefault="00B91151" w:rsidP="00B91151">
      <w:pPr>
        <w:autoSpaceDE w:val="0"/>
        <w:autoSpaceDN w:val="0"/>
        <w:adjustRightInd w:val="0"/>
        <w:jc w:val="both"/>
        <w:rPr>
          <w:rFonts w:ascii="Calibri" w:hAnsi="Calibri" w:cs="Calibri"/>
          <w:color w:val="000000"/>
          <w:sz w:val="22"/>
          <w:szCs w:val="22"/>
          <w:lang w:val="en-US"/>
        </w:rPr>
      </w:pPr>
      <w:r>
        <w:rPr>
          <w:rFonts w:ascii="Calibri" w:hAnsi="Calibri" w:cs="Calibri"/>
          <w:color w:val="000000"/>
          <w:sz w:val="22"/>
          <w:szCs w:val="22"/>
          <w:lang w:val="en-US"/>
        </w:rPr>
        <w:t xml:space="preserve">2.3. A player who does not submit </w:t>
      </w:r>
      <w:r w:rsidRPr="00F453D3">
        <w:rPr>
          <w:rFonts w:ascii="Calibri" w:hAnsi="Calibri" w:cs="Calibri"/>
          <w:color w:val="000000"/>
          <w:sz w:val="22"/>
          <w:szCs w:val="22"/>
          <w:lang w:val="en-US"/>
        </w:rPr>
        <w:t xml:space="preserve">her contract within the deadline shall be replaced according to article 2.2 of the </w:t>
      </w:r>
      <w:r>
        <w:rPr>
          <w:rFonts w:ascii="Calibri" w:hAnsi="Calibri" w:cs="Calibri"/>
          <w:color w:val="000000"/>
          <w:sz w:val="22"/>
          <w:szCs w:val="22"/>
          <w:lang w:val="en-US"/>
        </w:rPr>
        <w:t xml:space="preserve">Regulations for the FIDE Women’s Grand Swiss Tournament 2023 (hereinafter - </w:t>
      </w:r>
      <w:r w:rsidRPr="00F453D3">
        <w:rPr>
          <w:rFonts w:ascii="Calibri" w:hAnsi="Calibri" w:cs="Calibri"/>
          <w:color w:val="000000"/>
          <w:sz w:val="22"/>
          <w:szCs w:val="22"/>
          <w:lang w:val="en-US"/>
        </w:rPr>
        <w:t xml:space="preserve">Regs </w:t>
      </w:r>
      <w:r>
        <w:rPr>
          <w:rFonts w:ascii="Calibri" w:hAnsi="Calibri" w:cs="Calibri"/>
          <w:color w:val="000000"/>
          <w:sz w:val="22"/>
          <w:szCs w:val="22"/>
          <w:lang w:val="en-US"/>
        </w:rPr>
        <w:t>W</w:t>
      </w:r>
      <w:r w:rsidRPr="00F453D3">
        <w:rPr>
          <w:rFonts w:ascii="Calibri" w:hAnsi="Calibri" w:cs="Calibri"/>
          <w:color w:val="000000"/>
          <w:sz w:val="22"/>
          <w:szCs w:val="22"/>
          <w:lang w:val="en-US"/>
        </w:rPr>
        <w:t>GS</w:t>
      </w:r>
      <w:r>
        <w:rPr>
          <w:rFonts w:ascii="Calibri" w:hAnsi="Calibri" w:cs="Calibri"/>
          <w:color w:val="000000"/>
          <w:sz w:val="22"/>
          <w:szCs w:val="22"/>
          <w:lang w:val="en-US"/>
        </w:rPr>
        <w:t xml:space="preserve"> 2023)</w:t>
      </w:r>
      <w:r w:rsidRPr="00F453D3">
        <w:rPr>
          <w:rFonts w:ascii="Calibri" w:hAnsi="Calibri" w:cs="Calibri"/>
          <w:color w:val="000000"/>
          <w:sz w:val="22"/>
          <w:szCs w:val="22"/>
          <w:lang w:val="en-US"/>
        </w:rPr>
        <w:t>. The FIDE GSC may accept contracts received after the deadline only for serious</w:t>
      </w:r>
      <w:r w:rsidRPr="00D93956">
        <w:rPr>
          <w:rFonts w:ascii="Calibri" w:hAnsi="Calibri" w:cs="Calibri"/>
          <w:color w:val="000000"/>
          <w:sz w:val="22"/>
          <w:szCs w:val="22"/>
          <w:lang w:val="en-US"/>
        </w:rPr>
        <w:t xml:space="preserve"> </w:t>
      </w:r>
      <w:r w:rsidRPr="00F453D3">
        <w:rPr>
          <w:rFonts w:ascii="Calibri" w:hAnsi="Calibri" w:cs="Calibri"/>
          <w:color w:val="000000"/>
          <w:sz w:val="22"/>
          <w:szCs w:val="22"/>
          <w:lang w:val="en-US"/>
        </w:rPr>
        <w:t xml:space="preserve">reasons. </w:t>
      </w:r>
      <w:r w:rsidRPr="00D93956">
        <w:rPr>
          <w:rFonts w:ascii="Calibri" w:hAnsi="Calibri" w:cs="Calibri"/>
          <w:color w:val="000000"/>
          <w:sz w:val="22"/>
          <w:szCs w:val="22"/>
          <w:lang w:val="en-US"/>
        </w:rPr>
        <w:t>Players qualified as replacements</w:t>
      </w:r>
      <w:r w:rsidRPr="00F453D3">
        <w:rPr>
          <w:rFonts w:ascii="Calibri" w:hAnsi="Calibri" w:cs="Calibri"/>
          <w:color w:val="000000"/>
          <w:sz w:val="22"/>
          <w:szCs w:val="22"/>
          <w:lang w:val="en-US"/>
        </w:rPr>
        <w:t xml:space="preserve"> </w:t>
      </w:r>
      <w:r w:rsidR="00D90E69">
        <w:rPr>
          <w:rFonts w:ascii="Calibri" w:hAnsi="Calibri" w:cs="Calibri"/>
          <w:color w:val="000000"/>
          <w:sz w:val="22"/>
          <w:szCs w:val="22"/>
          <w:lang w:val="en-US"/>
        </w:rPr>
        <w:t xml:space="preserve">shall </w:t>
      </w:r>
      <w:r w:rsidRPr="00D93956">
        <w:rPr>
          <w:rFonts w:ascii="Calibri" w:hAnsi="Calibri" w:cs="Calibri"/>
          <w:color w:val="000000"/>
          <w:sz w:val="22"/>
          <w:szCs w:val="22"/>
          <w:lang w:val="en-US"/>
        </w:rPr>
        <w:t>have 5 (five) days</w:t>
      </w:r>
      <w:r w:rsidRPr="00F453D3">
        <w:rPr>
          <w:rFonts w:ascii="Calibri" w:hAnsi="Calibri" w:cs="Calibri"/>
          <w:color w:val="000000"/>
          <w:sz w:val="22"/>
          <w:szCs w:val="22"/>
          <w:lang w:val="en-US"/>
        </w:rPr>
        <w:t xml:space="preserve"> to send their signed contracts.</w:t>
      </w:r>
    </w:p>
    <w:p w14:paraId="2DF5AF07" w14:textId="77777777" w:rsidR="00464DC3" w:rsidRPr="00F453D3" w:rsidRDefault="00464DC3" w:rsidP="00161131">
      <w:pPr>
        <w:autoSpaceDE w:val="0"/>
        <w:autoSpaceDN w:val="0"/>
        <w:adjustRightInd w:val="0"/>
        <w:jc w:val="both"/>
        <w:rPr>
          <w:rFonts w:ascii="Calibri" w:hAnsi="Calibri" w:cs="Calibri"/>
          <w:color w:val="000000"/>
          <w:sz w:val="22"/>
          <w:szCs w:val="22"/>
          <w:lang w:val="en-US"/>
        </w:rPr>
      </w:pPr>
    </w:p>
    <w:p w14:paraId="45487AA8" w14:textId="77777777" w:rsidR="00464DC3" w:rsidRPr="00F453D3" w:rsidRDefault="00464DC3"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 xml:space="preserve">2.4. A player who signs her contract but withdraws is to be replaced as described in article </w:t>
      </w:r>
      <w:r w:rsidR="003F6689" w:rsidRPr="00F453D3">
        <w:rPr>
          <w:rFonts w:ascii="Calibri" w:hAnsi="Calibri" w:cs="Calibri"/>
          <w:color w:val="000000"/>
          <w:sz w:val="22"/>
          <w:szCs w:val="22"/>
          <w:lang w:val="en-US"/>
        </w:rPr>
        <w:t>2</w:t>
      </w:r>
      <w:r w:rsidRPr="00F453D3">
        <w:rPr>
          <w:rFonts w:ascii="Calibri" w:hAnsi="Calibri" w:cs="Calibri"/>
          <w:color w:val="000000"/>
          <w:sz w:val="22"/>
          <w:szCs w:val="22"/>
          <w:lang w:val="en-US"/>
        </w:rPr>
        <w:t xml:space="preserve">.2 of the </w:t>
      </w:r>
      <w:r w:rsidR="00D3279F">
        <w:rPr>
          <w:rFonts w:ascii="Calibri" w:hAnsi="Calibri" w:cs="Calibri"/>
          <w:color w:val="000000"/>
          <w:sz w:val="22"/>
          <w:szCs w:val="22"/>
          <w:lang w:val="en-US"/>
        </w:rPr>
        <w:t>Regs WGS 2023</w:t>
      </w:r>
      <w:r w:rsidRPr="00F453D3">
        <w:rPr>
          <w:rFonts w:ascii="Calibri" w:hAnsi="Calibri" w:cs="Calibri"/>
          <w:color w:val="000000"/>
          <w:sz w:val="22"/>
          <w:szCs w:val="22"/>
          <w:lang w:val="en-US"/>
        </w:rPr>
        <w:t>.</w:t>
      </w:r>
    </w:p>
    <w:p w14:paraId="08965414" w14:textId="77777777" w:rsidR="00464DC3" w:rsidRPr="00F453D3" w:rsidRDefault="00464DC3" w:rsidP="00161131">
      <w:pPr>
        <w:autoSpaceDE w:val="0"/>
        <w:autoSpaceDN w:val="0"/>
        <w:adjustRightInd w:val="0"/>
        <w:jc w:val="both"/>
        <w:rPr>
          <w:rFonts w:ascii="Calibri" w:hAnsi="Calibri" w:cs="Calibri"/>
          <w:color w:val="000000"/>
          <w:sz w:val="22"/>
          <w:szCs w:val="22"/>
          <w:lang w:val="en-US"/>
        </w:rPr>
      </w:pPr>
    </w:p>
    <w:p w14:paraId="0A243CF7" w14:textId="77777777" w:rsidR="00464DC3" w:rsidRPr="00315B3A" w:rsidRDefault="00464DC3" w:rsidP="00161131">
      <w:pPr>
        <w:autoSpaceDE w:val="0"/>
        <w:autoSpaceDN w:val="0"/>
        <w:adjustRightInd w:val="0"/>
        <w:jc w:val="both"/>
        <w:rPr>
          <w:rFonts w:ascii="Calibri" w:hAnsi="Calibri" w:cs="Calibri"/>
          <w:b/>
          <w:bCs/>
          <w:color w:val="000000"/>
          <w:sz w:val="22"/>
          <w:szCs w:val="22"/>
          <w:lang w:val="en-US"/>
        </w:rPr>
      </w:pPr>
      <w:r w:rsidRPr="00315B3A">
        <w:rPr>
          <w:rFonts w:ascii="Calibri" w:hAnsi="Calibri" w:cs="Calibri"/>
          <w:b/>
          <w:bCs/>
          <w:color w:val="000000"/>
          <w:sz w:val="22"/>
          <w:szCs w:val="22"/>
          <w:lang w:val="en-US"/>
        </w:rPr>
        <w:t xml:space="preserve">2.5. </w:t>
      </w:r>
      <w:r w:rsidR="005A6060" w:rsidRPr="00315B3A">
        <w:rPr>
          <w:rFonts w:ascii="Calibri" w:hAnsi="Calibri" w:cs="Calibri"/>
          <w:b/>
          <w:bCs/>
          <w:color w:val="000000"/>
          <w:sz w:val="22"/>
          <w:szCs w:val="22"/>
          <w:lang w:val="en-US"/>
        </w:rPr>
        <w:t xml:space="preserve">A </w:t>
      </w:r>
      <w:r w:rsidR="003460D2" w:rsidRPr="00315B3A">
        <w:rPr>
          <w:rFonts w:ascii="Calibri" w:hAnsi="Calibri" w:cs="Calibri"/>
          <w:b/>
          <w:bCs/>
          <w:color w:val="000000"/>
          <w:sz w:val="22"/>
          <w:szCs w:val="22"/>
          <w:lang w:val="en-US"/>
        </w:rPr>
        <w:t>Player who fail</w:t>
      </w:r>
      <w:r w:rsidR="005A6060" w:rsidRPr="00315B3A">
        <w:rPr>
          <w:rFonts w:ascii="Calibri" w:hAnsi="Calibri" w:cs="Calibri"/>
          <w:b/>
          <w:bCs/>
          <w:color w:val="000000"/>
          <w:sz w:val="22"/>
          <w:szCs w:val="22"/>
          <w:lang w:val="en-US"/>
        </w:rPr>
        <w:t>s</w:t>
      </w:r>
      <w:r w:rsidR="003460D2" w:rsidRPr="00315B3A">
        <w:rPr>
          <w:rFonts w:ascii="Calibri" w:hAnsi="Calibri" w:cs="Calibri"/>
          <w:b/>
          <w:bCs/>
          <w:color w:val="000000"/>
          <w:sz w:val="22"/>
          <w:szCs w:val="22"/>
          <w:lang w:val="en-US"/>
        </w:rPr>
        <w:t xml:space="preserve"> to provide a satisfactory reason for withdrawal after </w:t>
      </w:r>
      <w:r w:rsidR="00D90E69" w:rsidRPr="00315B3A">
        <w:rPr>
          <w:rFonts w:ascii="Calibri" w:hAnsi="Calibri" w:cs="Calibri"/>
          <w:b/>
          <w:bCs/>
          <w:color w:val="000000"/>
          <w:sz w:val="22"/>
          <w:szCs w:val="22"/>
          <w:lang w:val="en-US"/>
        </w:rPr>
        <w:t>she</w:t>
      </w:r>
      <w:r w:rsidR="003460D2" w:rsidRPr="00315B3A">
        <w:rPr>
          <w:rFonts w:ascii="Calibri" w:hAnsi="Calibri" w:cs="Calibri"/>
          <w:b/>
          <w:bCs/>
          <w:color w:val="000000"/>
          <w:sz w:val="22"/>
          <w:szCs w:val="22"/>
          <w:lang w:val="en-US"/>
        </w:rPr>
        <w:t xml:space="preserve"> </w:t>
      </w:r>
      <w:r w:rsidR="00D90E69" w:rsidRPr="00315B3A">
        <w:rPr>
          <w:rFonts w:ascii="Calibri" w:hAnsi="Calibri" w:cs="Calibri"/>
          <w:b/>
          <w:bCs/>
          <w:color w:val="000000"/>
          <w:sz w:val="22"/>
          <w:szCs w:val="22"/>
          <w:lang w:val="en-US"/>
        </w:rPr>
        <w:t xml:space="preserve">has </w:t>
      </w:r>
      <w:r w:rsidR="003460D2" w:rsidRPr="00315B3A">
        <w:rPr>
          <w:rFonts w:ascii="Calibri" w:hAnsi="Calibri" w:cs="Calibri"/>
          <w:b/>
          <w:bCs/>
          <w:color w:val="000000"/>
          <w:sz w:val="22"/>
          <w:szCs w:val="22"/>
          <w:lang w:val="en-US"/>
        </w:rPr>
        <w:t xml:space="preserve">signed the players’ contract, may be imposed a fine of up to USD </w:t>
      </w:r>
      <w:r w:rsidR="00416DF2" w:rsidRPr="00315B3A">
        <w:rPr>
          <w:rFonts w:ascii="Calibri" w:hAnsi="Calibri" w:cs="Calibri"/>
          <w:b/>
          <w:bCs/>
          <w:color w:val="000000"/>
          <w:sz w:val="22"/>
          <w:szCs w:val="22"/>
          <w:lang w:val="en-US"/>
        </w:rPr>
        <w:t>2</w:t>
      </w:r>
      <w:r w:rsidR="003460D2" w:rsidRPr="00315B3A">
        <w:rPr>
          <w:rFonts w:ascii="Calibri" w:hAnsi="Calibri" w:cs="Calibri"/>
          <w:b/>
          <w:bCs/>
          <w:color w:val="000000"/>
          <w:sz w:val="22"/>
          <w:szCs w:val="22"/>
          <w:lang w:val="en-US"/>
        </w:rPr>
        <w:t>,000 or another sanction by the FI</w:t>
      </w:r>
      <w:r w:rsidR="00917512" w:rsidRPr="00315B3A">
        <w:rPr>
          <w:rFonts w:ascii="Calibri" w:hAnsi="Calibri" w:cs="Calibri"/>
          <w:b/>
          <w:bCs/>
          <w:color w:val="000000"/>
          <w:sz w:val="22"/>
          <w:szCs w:val="22"/>
          <w:lang w:val="en-US"/>
        </w:rPr>
        <w:t>DE Council</w:t>
      </w:r>
      <w:r w:rsidR="003460D2" w:rsidRPr="00315B3A">
        <w:rPr>
          <w:rFonts w:ascii="Calibri" w:hAnsi="Calibri" w:cs="Calibri"/>
          <w:b/>
          <w:bCs/>
          <w:color w:val="000000"/>
          <w:sz w:val="22"/>
          <w:szCs w:val="22"/>
          <w:lang w:val="en-US"/>
        </w:rPr>
        <w:t xml:space="preserve"> (Qualifying for the FIDE </w:t>
      </w:r>
      <w:r w:rsidR="008C495F" w:rsidRPr="00315B3A">
        <w:rPr>
          <w:rFonts w:ascii="Calibri" w:hAnsi="Calibri" w:cs="Calibri"/>
          <w:b/>
          <w:bCs/>
          <w:color w:val="000000"/>
          <w:sz w:val="22"/>
          <w:szCs w:val="22"/>
          <w:lang w:val="en-US"/>
        </w:rPr>
        <w:t xml:space="preserve">Women’s </w:t>
      </w:r>
      <w:r w:rsidR="00256334" w:rsidRPr="00315B3A">
        <w:rPr>
          <w:rFonts w:ascii="Calibri" w:hAnsi="Calibri" w:cs="Calibri"/>
          <w:b/>
          <w:bCs/>
          <w:color w:val="000000"/>
          <w:sz w:val="22"/>
          <w:szCs w:val="22"/>
          <w:lang w:val="en-US"/>
        </w:rPr>
        <w:t>Candidates Tournament 2024</w:t>
      </w:r>
      <w:r w:rsidR="003460D2" w:rsidRPr="00315B3A">
        <w:rPr>
          <w:rFonts w:ascii="Calibri" w:hAnsi="Calibri" w:cs="Calibri"/>
          <w:b/>
          <w:bCs/>
          <w:color w:val="000000"/>
          <w:sz w:val="22"/>
          <w:szCs w:val="22"/>
          <w:lang w:val="en-US"/>
        </w:rPr>
        <w:t xml:space="preserve"> by another path is NOT a satisfactory reason f</w:t>
      </w:r>
      <w:r w:rsidR="00256334" w:rsidRPr="00315B3A">
        <w:rPr>
          <w:rFonts w:ascii="Calibri" w:hAnsi="Calibri" w:cs="Calibri"/>
          <w:b/>
          <w:bCs/>
          <w:color w:val="000000"/>
          <w:sz w:val="22"/>
          <w:szCs w:val="22"/>
          <w:lang w:val="en-US"/>
        </w:rPr>
        <w:t>or withdrawal</w:t>
      </w:r>
      <w:r w:rsidR="003460D2" w:rsidRPr="00315B3A">
        <w:rPr>
          <w:rFonts w:ascii="Calibri" w:hAnsi="Calibri" w:cs="Calibri"/>
          <w:b/>
          <w:bCs/>
          <w:color w:val="000000"/>
          <w:sz w:val="22"/>
          <w:szCs w:val="22"/>
          <w:lang w:val="en-US"/>
        </w:rPr>
        <w:t>)</w:t>
      </w:r>
      <w:r w:rsidR="00256334" w:rsidRPr="00315B3A">
        <w:rPr>
          <w:rFonts w:ascii="Calibri" w:hAnsi="Calibri" w:cs="Calibri"/>
          <w:b/>
          <w:bCs/>
          <w:color w:val="000000"/>
          <w:sz w:val="22"/>
          <w:szCs w:val="22"/>
          <w:lang w:val="en-US"/>
        </w:rPr>
        <w:t>.</w:t>
      </w:r>
    </w:p>
    <w:p w14:paraId="2B437DF6" w14:textId="77777777" w:rsidR="00AC48E4" w:rsidRPr="00F453D3" w:rsidRDefault="00AC48E4" w:rsidP="00161131">
      <w:pPr>
        <w:autoSpaceDE w:val="0"/>
        <w:autoSpaceDN w:val="0"/>
        <w:adjustRightInd w:val="0"/>
        <w:jc w:val="both"/>
        <w:rPr>
          <w:rFonts w:ascii="Calibri" w:hAnsi="Calibri" w:cs="Calibri"/>
          <w:b/>
          <w:bCs/>
          <w:color w:val="000000"/>
          <w:sz w:val="22"/>
          <w:szCs w:val="22"/>
          <w:lang w:val="en-US"/>
        </w:rPr>
      </w:pPr>
    </w:p>
    <w:p w14:paraId="6BFEBE23" w14:textId="77777777" w:rsidR="001376D0" w:rsidRPr="00F453D3" w:rsidRDefault="001376D0" w:rsidP="00161131">
      <w:pPr>
        <w:autoSpaceDE w:val="0"/>
        <w:autoSpaceDN w:val="0"/>
        <w:adjustRightInd w:val="0"/>
        <w:jc w:val="both"/>
        <w:rPr>
          <w:rFonts w:ascii="Calibri" w:hAnsi="Calibri" w:cs="Calibri"/>
          <w:b/>
          <w:bCs/>
          <w:color w:val="000000"/>
          <w:sz w:val="22"/>
          <w:szCs w:val="22"/>
          <w:lang w:val="en-US"/>
        </w:rPr>
      </w:pPr>
    </w:p>
    <w:p w14:paraId="26D14572" w14:textId="77777777" w:rsidR="004A6D54" w:rsidRPr="00F453D3" w:rsidRDefault="005752C1" w:rsidP="00161131">
      <w:pPr>
        <w:autoSpaceDE w:val="0"/>
        <w:autoSpaceDN w:val="0"/>
        <w:adjustRightInd w:val="0"/>
        <w:jc w:val="both"/>
        <w:rPr>
          <w:rFonts w:ascii="Calibri" w:hAnsi="Calibri" w:cs="Calibri"/>
          <w:b/>
          <w:bCs/>
          <w:color w:val="000000"/>
          <w:sz w:val="22"/>
          <w:szCs w:val="22"/>
          <w:lang w:val="en-US"/>
        </w:rPr>
      </w:pPr>
      <w:r w:rsidRPr="00F453D3">
        <w:rPr>
          <w:rFonts w:ascii="Calibri" w:hAnsi="Calibri" w:cs="Calibri"/>
          <w:b/>
          <w:bCs/>
          <w:color w:val="000000"/>
          <w:sz w:val="22"/>
          <w:szCs w:val="22"/>
          <w:lang w:val="en-US"/>
        </w:rPr>
        <w:t>3</w:t>
      </w:r>
      <w:r w:rsidR="004A6D54" w:rsidRPr="00F453D3">
        <w:rPr>
          <w:rFonts w:ascii="Calibri" w:hAnsi="Calibri" w:cs="Calibri"/>
          <w:b/>
          <w:bCs/>
          <w:color w:val="000000"/>
          <w:sz w:val="22"/>
          <w:szCs w:val="22"/>
          <w:lang w:val="en-US"/>
        </w:rPr>
        <w:t>. Player’s Obligations</w:t>
      </w:r>
    </w:p>
    <w:p w14:paraId="4561DC4A" w14:textId="77777777" w:rsidR="00161131" w:rsidRPr="00F453D3" w:rsidRDefault="00161131" w:rsidP="00161131">
      <w:pPr>
        <w:autoSpaceDE w:val="0"/>
        <w:autoSpaceDN w:val="0"/>
        <w:adjustRightInd w:val="0"/>
        <w:jc w:val="both"/>
        <w:rPr>
          <w:rFonts w:ascii="Calibri" w:hAnsi="Calibri" w:cs="Calibri"/>
          <w:color w:val="000000"/>
          <w:sz w:val="22"/>
          <w:szCs w:val="22"/>
          <w:lang w:val="en-US"/>
        </w:rPr>
      </w:pPr>
    </w:p>
    <w:p w14:paraId="564CCD5C" w14:textId="77777777" w:rsidR="003460D2" w:rsidRPr="00F453D3" w:rsidRDefault="005752C1" w:rsidP="003460D2">
      <w:pPr>
        <w:autoSpaceDE w:val="0"/>
        <w:jc w:val="both"/>
        <w:rPr>
          <w:rFonts w:ascii="Calibri" w:hAnsi="Calibri" w:cs="Calibri"/>
          <w:color w:val="000000"/>
          <w:sz w:val="22"/>
          <w:szCs w:val="22"/>
        </w:rPr>
      </w:pPr>
      <w:r w:rsidRPr="00F453D3">
        <w:rPr>
          <w:rFonts w:ascii="Calibri" w:hAnsi="Calibri" w:cs="Calibri"/>
          <w:color w:val="000000"/>
          <w:sz w:val="22"/>
          <w:szCs w:val="22"/>
          <w:lang w:val="en-US"/>
        </w:rPr>
        <w:t>3</w:t>
      </w:r>
      <w:r w:rsidR="004A6D54" w:rsidRPr="00F453D3">
        <w:rPr>
          <w:rFonts w:ascii="Calibri" w:hAnsi="Calibri" w:cs="Calibri"/>
          <w:color w:val="000000"/>
          <w:sz w:val="22"/>
          <w:szCs w:val="22"/>
          <w:lang w:val="en-US"/>
        </w:rPr>
        <w:t xml:space="preserve">.1 </w:t>
      </w:r>
      <w:r w:rsidR="00D90E69">
        <w:rPr>
          <w:rFonts w:ascii="Calibri" w:hAnsi="Calibri" w:cs="Calibri"/>
          <w:color w:val="000000"/>
          <w:sz w:val="22"/>
          <w:szCs w:val="22"/>
          <w:lang w:val="en-US"/>
        </w:rPr>
        <w:t>By</w:t>
      </w:r>
      <w:r w:rsidR="00D90E69" w:rsidRPr="00F453D3">
        <w:rPr>
          <w:rFonts w:ascii="Calibri" w:hAnsi="Calibri" w:cs="Calibri"/>
          <w:color w:val="000000"/>
          <w:sz w:val="22"/>
          <w:szCs w:val="22"/>
          <w:lang w:val="en-US"/>
        </w:rPr>
        <w:t xml:space="preserve"> </w:t>
      </w:r>
      <w:r w:rsidR="004A6D54" w:rsidRPr="00F453D3">
        <w:rPr>
          <w:rFonts w:ascii="Calibri" w:hAnsi="Calibri" w:cs="Calibri"/>
          <w:color w:val="000000"/>
          <w:sz w:val="22"/>
          <w:szCs w:val="22"/>
          <w:lang w:val="en-US"/>
        </w:rPr>
        <w:t xml:space="preserve">signing this player’s </w:t>
      </w:r>
      <w:r w:rsidR="00A65A9D" w:rsidRPr="00F453D3">
        <w:rPr>
          <w:rFonts w:ascii="Calibri" w:hAnsi="Calibri" w:cs="Calibri"/>
          <w:color w:val="000000"/>
          <w:sz w:val="22"/>
          <w:szCs w:val="22"/>
          <w:lang w:val="en-US"/>
        </w:rPr>
        <w:t>contract</w:t>
      </w:r>
      <w:r w:rsidR="004A6D54" w:rsidRPr="00F453D3">
        <w:rPr>
          <w:rFonts w:ascii="Calibri" w:hAnsi="Calibri" w:cs="Calibri"/>
          <w:color w:val="000000"/>
          <w:sz w:val="22"/>
          <w:szCs w:val="22"/>
          <w:lang w:val="en-US"/>
        </w:rPr>
        <w:t xml:space="preserve">, the player commits </w:t>
      </w:r>
      <w:r w:rsidR="005A6060" w:rsidRPr="00F453D3">
        <w:rPr>
          <w:rFonts w:ascii="Calibri" w:hAnsi="Calibri" w:cs="Calibri"/>
          <w:color w:val="000000"/>
          <w:sz w:val="22"/>
          <w:szCs w:val="22"/>
        </w:rPr>
        <w:t>herself</w:t>
      </w:r>
      <w:r w:rsidR="005A6060" w:rsidRPr="00F453D3">
        <w:rPr>
          <w:rFonts w:ascii="Calibri" w:hAnsi="Calibri" w:cs="Calibri"/>
          <w:color w:val="000000"/>
          <w:sz w:val="22"/>
          <w:szCs w:val="22"/>
          <w:lang w:val="en-US"/>
        </w:rPr>
        <w:t xml:space="preserve"> </w:t>
      </w:r>
      <w:r w:rsidR="00713048" w:rsidRPr="00F453D3">
        <w:rPr>
          <w:rFonts w:ascii="Calibri" w:hAnsi="Calibri" w:cs="Calibri"/>
          <w:color w:val="000000"/>
          <w:sz w:val="22"/>
          <w:szCs w:val="22"/>
          <w:lang w:val="en-US"/>
        </w:rPr>
        <w:t xml:space="preserve">to completing </w:t>
      </w:r>
      <w:r w:rsidR="008C495F">
        <w:rPr>
          <w:rFonts w:ascii="Calibri" w:hAnsi="Calibri" w:cs="Calibri"/>
          <w:color w:val="000000"/>
          <w:sz w:val="22"/>
          <w:szCs w:val="22"/>
          <w:lang w:val="en-US"/>
        </w:rPr>
        <w:t>W</w:t>
      </w:r>
      <w:r w:rsidR="00713048" w:rsidRPr="00F453D3">
        <w:rPr>
          <w:rFonts w:ascii="Calibri" w:hAnsi="Calibri" w:cs="Calibri"/>
          <w:color w:val="000000"/>
          <w:sz w:val="22"/>
          <w:szCs w:val="22"/>
          <w:lang w:val="en-US"/>
        </w:rPr>
        <w:t>G</w:t>
      </w:r>
      <w:r w:rsidR="00464DC3" w:rsidRPr="00F453D3">
        <w:rPr>
          <w:rFonts w:ascii="Calibri" w:hAnsi="Calibri" w:cs="Calibri"/>
          <w:color w:val="000000"/>
          <w:sz w:val="22"/>
          <w:szCs w:val="22"/>
          <w:lang w:val="en-US"/>
        </w:rPr>
        <w:t>S</w:t>
      </w:r>
      <w:r w:rsidR="00713048" w:rsidRPr="00F453D3">
        <w:rPr>
          <w:rFonts w:ascii="Calibri" w:hAnsi="Calibri" w:cs="Calibri"/>
          <w:color w:val="000000"/>
          <w:sz w:val="22"/>
          <w:szCs w:val="22"/>
          <w:lang w:val="en-US"/>
        </w:rPr>
        <w:t xml:space="preserve"> 20</w:t>
      </w:r>
      <w:r w:rsidR="00917512">
        <w:rPr>
          <w:rFonts w:ascii="Calibri" w:hAnsi="Calibri" w:cs="Calibri"/>
          <w:color w:val="000000"/>
          <w:sz w:val="22"/>
          <w:szCs w:val="22"/>
          <w:lang w:val="en-US"/>
        </w:rPr>
        <w:t>23</w:t>
      </w:r>
      <w:r w:rsidR="004A6D54" w:rsidRPr="00F453D3">
        <w:rPr>
          <w:rFonts w:ascii="Calibri" w:hAnsi="Calibri" w:cs="Calibri"/>
          <w:color w:val="000000"/>
          <w:sz w:val="22"/>
          <w:szCs w:val="22"/>
          <w:lang w:val="en-US"/>
        </w:rPr>
        <w:t xml:space="preserve"> in</w:t>
      </w:r>
      <w:r w:rsidR="00161131" w:rsidRPr="00F453D3">
        <w:rPr>
          <w:rFonts w:ascii="Calibri" w:hAnsi="Calibri" w:cs="Calibri"/>
          <w:color w:val="000000"/>
          <w:sz w:val="22"/>
          <w:szCs w:val="22"/>
          <w:lang w:val="en-US"/>
        </w:rPr>
        <w:t xml:space="preserve"> </w:t>
      </w:r>
      <w:r w:rsidR="004A6D54" w:rsidRPr="00F453D3">
        <w:rPr>
          <w:rFonts w:ascii="Calibri" w:hAnsi="Calibri" w:cs="Calibri"/>
          <w:color w:val="000000"/>
          <w:sz w:val="22"/>
          <w:szCs w:val="22"/>
          <w:lang w:val="en-US"/>
        </w:rPr>
        <w:t xml:space="preserve">accordance with </w:t>
      </w:r>
      <w:r w:rsidR="005A6060" w:rsidRPr="00F453D3">
        <w:rPr>
          <w:rFonts w:ascii="Calibri" w:hAnsi="Calibri" w:cs="Calibri"/>
          <w:color w:val="000000"/>
          <w:sz w:val="22"/>
          <w:szCs w:val="22"/>
          <w:lang w:val="en-US"/>
        </w:rPr>
        <w:t xml:space="preserve">Regs </w:t>
      </w:r>
      <w:r w:rsidR="00E53235">
        <w:rPr>
          <w:rFonts w:ascii="Calibri" w:hAnsi="Calibri" w:cs="Calibri"/>
          <w:color w:val="000000"/>
          <w:sz w:val="22"/>
          <w:szCs w:val="22"/>
          <w:lang w:val="en-US"/>
        </w:rPr>
        <w:t>W</w:t>
      </w:r>
      <w:r w:rsidR="005A6060" w:rsidRPr="00F453D3">
        <w:rPr>
          <w:rFonts w:ascii="Calibri" w:hAnsi="Calibri" w:cs="Calibri"/>
          <w:color w:val="000000"/>
          <w:sz w:val="22"/>
          <w:szCs w:val="22"/>
          <w:lang w:val="en-US"/>
        </w:rPr>
        <w:t>GS 20</w:t>
      </w:r>
      <w:r w:rsidR="00917512">
        <w:rPr>
          <w:rFonts w:ascii="Calibri" w:hAnsi="Calibri" w:cs="Calibri"/>
          <w:color w:val="000000"/>
          <w:sz w:val="22"/>
          <w:szCs w:val="22"/>
          <w:lang w:val="en-US"/>
        </w:rPr>
        <w:t>23</w:t>
      </w:r>
      <w:r w:rsidR="004A6D54" w:rsidRPr="00F453D3">
        <w:rPr>
          <w:rFonts w:ascii="Calibri" w:hAnsi="Calibri" w:cs="Calibri"/>
          <w:color w:val="000000"/>
          <w:sz w:val="22"/>
          <w:szCs w:val="22"/>
          <w:lang w:val="en-US"/>
        </w:rPr>
        <w:t>,</w:t>
      </w:r>
      <w:r w:rsidR="003460D2" w:rsidRPr="00F453D3">
        <w:rPr>
          <w:rFonts w:ascii="Calibri" w:hAnsi="Calibri" w:cs="Calibri"/>
          <w:color w:val="000000"/>
          <w:sz w:val="22"/>
          <w:szCs w:val="22"/>
        </w:rPr>
        <w:t xml:space="preserve"> the decisions of the FIDE General Assembly, FIDE Council and FIDE President, FIDE Code of Ethics, FIDE Anti-Doping Disciplinary Regulations, FIDE Anti-</w:t>
      </w:r>
      <w:proofErr w:type="spellStart"/>
      <w:r w:rsidR="003460D2" w:rsidRPr="00F453D3">
        <w:rPr>
          <w:rFonts w:ascii="Calibri" w:hAnsi="Calibri" w:cs="Calibri"/>
          <w:color w:val="000000"/>
          <w:sz w:val="22"/>
          <w:szCs w:val="22"/>
        </w:rPr>
        <w:t>Сheating</w:t>
      </w:r>
      <w:proofErr w:type="spellEnd"/>
      <w:r w:rsidR="003460D2" w:rsidRPr="00F453D3">
        <w:rPr>
          <w:rFonts w:ascii="Calibri" w:hAnsi="Calibri" w:cs="Calibri"/>
          <w:color w:val="000000"/>
          <w:sz w:val="22"/>
          <w:szCs w:val="22"/>
        </w:rPr>
        <w:t xml:space="preserve"> Guidelines, FIDE Statutes, FIDE Laws of Chess which form an integral part of this contract, except in the case of illness evidenced by a medical certificate or other reasons which are recognised valid by the decision of the FIDE GSC. </w:t>
      </w:r>
    </w:p>
    <w:p w14:paraId="5B6F3164" w14:textId="77777777" w:rsidR="004A6D54" w:rsidRPr="00F453D3" w:rsidRDefault="004A6D54" w:rsidP="00161131">
      <w:pPr>
        <w:autoSpaceDE w:val="0"/>
        <w:autoSpaceDN w:val="0"/>
        <w:adjustRightInd w:val="0"/>
        <w:jc w:val="both"/>
        <w:rPr>
          <w:rFonts w:ascii="Calibri" w:hAnsi="Calibri" w:cs="Calibri"/>
          <w:color w:val="000000"/>
          <w:sz w:val="22"/>
          <w:szCs w:val="22"/>
        </w:rPr>
      </w:pPr>
    </w:p>
    <w:p w14:paraId="53C6A38A" w14:textId="77777777" w:rsidR="004A6D54" w:rsidRPr="00F453D3" w:rsidRDefault="005752C1"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3</w:t>
      </w:r>
      <w:r w:rsidR="004A6D54" w:rsidRPr="00F453D3">
        <w:rPr>
          <w:rFonts w:ascii="Calibri" w:hAnsi="Calibri" w:cs="Calibri"/>
          <w:color w:val="000000"/>
          <w:sz w:val="22"/>
          <w:szCs w:val="22"/>
          <w:lang w:val="en-US"/>
        </w:rPr>
        <w:t xml:space="preserve">.2 By signing this </w:t>
      </w:r>
      <w:r w:rsidR="00A65A9D" w:rsidRPr="00F453D3">
        <w:rPr>
          <w:rFonts w:ascii="Calibri" w:hAnsi="Calibri" w:cs="Calibri"/>
          <w:color w:val="000000"/>
          <w:sz w:val="22"/>
          <w:szCs w:val="22"/>
          <w:lang w:val="en-US"/>
        </w:rPr>
        <w:t>contract</w:t>
      </w:r>
      <w:r w:rsidR="004A6D54" w:rsidRPr="00F453D3">
        <w:rPr>
          <w:rFonts w:ascii="Calibri" w:hAnsi="Calibri" w:cs="Calibri"/>
          <w:color w:val="000000"/>
          <w:sz w:val="22"/>
          <w:szCs w:val="22"/>
          <w:lang w:val="en-US"/>
        </w:rPr>
        <w:t>, the player agrees not to compete in</w:t>
      </w:r>
      <w:r w:rsidR="002D0DD9" w:rsidRPr="00F453D3">
        <w:rPr>
          <w:rFonts w:ascii="Calibri" w:hAnsi="Calibri" w:cs="Calibri"/>
          <w:color w:val="000000"/>
          <w:sz w:val="22"/>
          <w:szCs w:val="22"/>
          <w:lang w:val="en-US"/>
        </w:rPr>
        <w:t xml:space="preserve"> any cycle, tournament or match </w:t>
      </w:r>
      <w:r w:rsidR="004A6D54" w:rsidRPr="00F453D3">
        <w:rPr>
          <w:rFonts w:ascii="Calibri" w:hAnsi="Calibri" w:cs="Calibri"/>
          <w:color w:val="000000"/>
          <w:sz w:val="22"/>
          <w:szCs w:val="22"/>
          <w:lang w:val="en-US"/>
        </w:rPr>
        <w:t xml:space="preserve">outside FIDE, with the purpose of establishing a </w:t>
      </w:r>
      <w:r w:rsidR="008C495F">
        <w:rPr>
          <w:rFonts w:ascii="Calibri" w:hAnsi="Calibri" w:cs="Calibri"/>
          <w:color w:val="000000"/>
          <w:sz w:val="22"/>
          <w:szCs w:val="22"/>
          <w:lang w:val="en-US"/>
        </w:rPr>
        <w:t xml:space="preserve">Women </w:t>
      </w:r>
      <w:r w:rsidR="004A6D54" w:rsidRPr="00F453D3">
        <w:rPr>
          <w:rFonts w:ascii="Calibri" w:hAnsi="Calibri" w:cs="Calibri"/>
          <w:color w:val="000000"/>
          <w:sz w:val="22"/>
          <w:szCs w:val="22"/>
          <w:lang w:val="en-US"/>
        </w:rPr>
        <w:t>World Chess Champion, for a period of 4 (four)</w:t>
      </w:r>
      <w:r w:rsidR="002D0DD9" w:rsidRPr="00F453D3">
        <w:rPr>
          <w:rFonts w:ascii="Calibri" w:hAnsi="Calibri" w:cs="Calibri"/>
          <w:color w:val="000000"/>
          <w:sz w:val="22"/>
          <w:szCs w:val="22"/>
          <w:lang w:val="en-US"/>
        </w:rPr>
        <w:t xml:space="preserve"> </w:t>
      </w:r>
      <w:r w:rsidR="004A6D54" w:rsidRPr="00F453D3">
        <w:rPr>
          <w:rFonts w:ascii="Calibri" w:hAnsi="Calibri" w:cs="Calibri"/>
          <w:color w:val="000000"/>
          <w:sz w:val="22"/>
          <w:szCs w:val="22"/>
          <w:lang w:val="en-US"/>
        </w:rPr>
        <w:t>ye</w:t>
      </w:r>
      <w:r w:rsidR="006244EE" w:rsidRPr="00F453D3">
        <w:rPr>
          <w:rFonts w:ascii="Calibri" w:hAnsi="Calibri" w:cs="Calibri"/>
          <w:color w:val="000000"/>
          <w:sz w:val="22"/>
          <w:szCs w:val="22"/>
          <w:lang w:val="en-US"/>
        </w:rPr>
        <w:t xml:space="preserve">ars </w:t>
      </w:r>
      <w:r w:rsidR="0002526B" w:rsidRPr="00F453D3">
        <w:rPr>
          <w:rFonts w:ascii="Calibri" w:hAnsi="Calibri" w:cs="Calibri"/>
          <w:color w:val="000000"/>
          <w:sz w:val="22"/>
          <w:szCs w:val="22"/>
          <w:lang w:val="en-US"/>
        </w:rPr>
        <w:t xml:space="preserve">from the end of </w:t>
      </w:r>
      <w:r w:rsidR="008C495F">
        <w:rPr>
          <w:rFonts w:ascii="Calibri" w:hAnsi="Calibri" w:cs="Calibri"/>
          <w:color w:val="000000"/>
          <w:sz w:val="22"/>
          <w:szCs w:val="22"/>
          <w:lang w:val="en-US"/>
        </w:rPr>
        <w:t>W</w:t>
      </w:r>
      <w:r w:rsidR="0002526B" w:rsidRPr="00F453D3">
        <w:rPr>
          <w:rFonts w:ascii="Calibri" w:hAnsi="Calibri" w:cs="Calibri"/>
          <w:color w:val="000000"/>
          <w:sz w:val="22"/>
          <w:szCs w:val="22"/>
          <w:lang w:val="en-US"/>
        </w:rPr>
        <w:t>G</w:t>
      </w:r>
      <w:r w:rsidR="00464DC3" w:rsidRPr="00F453D3">
        <w:rPr>
          <w:rFonts w:ascii="Calibri" w:hAnsi="Calibri" w:cs="Calibri"/>
          <w:color w:val="000000"/>
          <w:sz w:val="22"/>
          <w:szCs w:val="22"/>
          <w:lang w:val="en-US"/>
        </w:rPr>
        <w:t>S</w:t>
      </w:r>
      <w:r w:rsidR="0002526B" w:rsidRPr="00F453D3">
        <w:rPr>
          <w:rFonts w:ascii="Calibri" w:hAnsi="Calibri" w:cs="Calibri"/>
          <w:color w:val="000000"/>
          <w:sz w:val="22"/>
          <w:szCs w:val="22"/>
          <w:lang w:val="en-US"/>
        </w:rPr>
        <w:t xml:space="preserve"> 20</w:t>
      </w:r>
      <w:r w:rsidR="007B1F26" w:rsidRPr="00F453D3">
        <w:rPr>
          <w:rFonts w:ascii="Calibri" w:hAnsi="Calibri" w:cs="Calibri"/>
          <w:color w:val="000000"/>
          <w:sz w:val="22"/>
          <w:szCs w:val="22"/>
          <w:lang w:val="en-US"/>
        </w:rPr>
        <w:t>2</w:t>
      </w:r>
      <w:r w:rsidR="00917512">
        <w:rPr>
          <w:rFonts w:ascii="Calibri" w:hAnsi="Calibri" w:cs="Calibri"/>
          <w:color w:val="000000"/>
          <w:sz w:val="22"/>
          <w:szCs w:val="22"/>
          <w:lang w:val="en-US"/>
        </w:rPr>
        <w:t>3</w:t>
      </w:r>
      <w:r w:rsidR="004A6D54" w:rsidRPr="00F453D3">
        <w:rPr>
          <w:rFonts w:ascii="Calibri" w:hAnsi="Calibri" w:cs="Calibri"/>
          <w:color w:val="000000"/>
          <w:sz w:val="22"/>
          <w:szCs w:val="22"/>
          <w:lang w:val="en-US"/>
        </w:rPr>
        <w:t>.</w:t>
      </w:r>
    </w:p>
    <w:p w14:paraId="067CD9A6" w14:textId="77777777" w:rsidR="00161131" w:rsidRPr="00F453D3" w:rsidRDefault="00161131" w:rsidP="00161131">
      <w:pPr>
        <w:autoSpaceDE w:val="0"/>
        <w:autoSpaceDN w:val="0"/>
        <w:adjustRightInd w:val="0"/>
        <w:jc w:val="both"/>
        <w:rPr>
          <w:rFonts w:ascii="Calibri" w:hAnsi="Calibri" w:cs="Calibri"/>
          <w:color w:val="000000"/>
          <w:sz w:val="22"/>
          <w:szCs w:val="22"/>
          <w:lang w:val="en-US"/>
        </w:rPr>
      </w:pPr>
    </w:p>
    <w:p w14:paraId="7EB67A16" w14:textId="77777777" w:rsidR="004A6D54" w:rsidRPr="00F453D3" w:rsidRDefault="005752C1"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3</w:t>
      </w:r>
      <w:r w:rsidR="004A6D54" w:rsidRPr="00F453D3">
        <w:rPr>
          <w:rFonts w:ascii="Calibri" w:hAnsi="Calibri" w:cs="Calibri"/>
          <w:color w:val="000000"/>
          <w:sz w:val="22"/>
          <w:szCs w:val="22"/>
          <w:lang w:val="en-US"/>
        </w:rPr>
        <w:t>.3 FIDE</w:t>
      </w:r>
      <w:r w:rsidR="006244EE" w:rsidRPr="00F453D3">
        <w:rPr>
          <w:rFonts w:ascii="Calibri" w:hAnsi="Calibri" w:cs="Calibri"/>
          <w:color w:val="000000"/>
          <w:sz w:val="22"/>
          <w:szCs w:val="22"/>
          <w:lang w:val="en-US"/>
        </w:rPr>
        <w:t xml:space="preserve">, in accordance with </w:t>
      </w:r>
      <w:r w:rsidR="005A6060" w:rsidRPr="00F453D3">
        <w:rPr>
          <w:rFonts w:ascii="Calibri" w:hAnsi="Calibri" w:cs="Calibri"/>
          <w:color w:val="000000"/>
          <w:sz w:val="22"/>
          <w:szCs w:val="22"/>
          <w:lang w:val="en-US"/>
        </w:rPr>
        <w:t xml:space="preserve">Regs </w:t>
      </w:r>
      <w:r w:rsidR="008C495F">
        <w:rPr>
          <w:rFonts w:ascii="Calibri" w:hAnsi="Calibri" w:cs="Calibri"/>
          <w:color w:val="000000"/>
          <w:sz w:val="22"/>
          <w:szCs w:val="22"/>
          <w:lang w:val="en-US"/>
        </w:rPr>
        <w:t>W</w:t>
      </w:r>
      <w:r w:rsidR="005A6060" w:rsidRPr="00F453D3">
        <w:rPr>
          <w:rFonts w:ascii="Calibri" w:hAnsi="Calibri" w:cs="Calibri"/>
          <w:color w:val="000000"/>
          <w:sz w:val="22"/>
          <w:szCs w:val="22"/>
          <w:lang w:val="en-US"/>
        </w:rPr>
        <w:t>GS 20</w:t>
      </w:r>
      <w:r w:rsidR="00917512">
        <w:rPr>
          <w:rFonts w:ascii="Calibri" w:hAnsi="Calibri" w:cs="Calibri"/>
          <w:color w:val="000000"/>
          <w:sz w:val="22"/>
          <w:szCs w:val="22"/>
          <w:lang w:val="en-US"/>
        </w:rPr>
        <w:t>23</w:t>
      </w:r>
      <w:r w:rsidR="006244EE" w:rsidRPr="00F453D3">
        <w:rPr>
          <w:rFonts w:ascii="Calibri" w:hAnsi="Calibri" w:cs="Calibri"/>
          <w:color w:val="000000"/>
          <w:sz w:val="22"/>
          <w:szCs w:val="22"/>
          <w:lang w:val="en-US"/>
        </w:rPr>
        <w:t>,</w:t>
      </w:r>
      <w:r w:rsidR="004A6D54" w:rsidRPr="00F453D3">
        <w:rPr>
          <w:rFonts w:ascii="Calibri" w:hAnsi="Calibri" w:cs="Calibri"/>
          <w:color w:val="000000"/>
          <w:sz w:val="22"/>
          <w:szCs w:val="22"/>
          <w:lang w:val="en-US"/>
        </w:rPr>
        <w:t xml:space="preserve"> reserves the right to penalize any player who, after signing this </w:t>
      </w:r>
      <w:r w:rsidR="00A65A9D" w:rsidRPr="00F453D3">
        <w:rPr>
          <w:rFonts w:ascii="Calibri" w:hAnsi="Calibri" w:cs="Calibri"/>
          <w:color w:val="000000"/>
          <w:sz w:val="22"/>
          <w:szCs w:val="22"/>
          <w:lang w:val="en-US"/>
        </w:rPr>
        <w:t>contract</w:t>
      </w:r>
      <w:r w:rsidR="004A6D54" w:rsidRPr="00F453D3">
        <w:rPr>
          <w:rFonts w:ascii="Calibri" w:hAnsi="Calibri" w:cs="Calibri"/>
          <w:color w:val="000000"/>
          <w:sz w:val="22"/>
          <w:szCs w:val="22"/>
          <w:lang w:val="en-US"/>
        </w:rPr>
        <w:t xml:space="preserve">, fails to complete </w:t>
      </w:r>
      <w:r w:rsidR="008C495F">
        <w:rPr>
          <w:rFonts w:ascii="Calibri" w:hAnsi="Calibri" w:cs="Calibri"/>
          <w:color w:val="000000"/>
          <w:sz w:val="22"/>
          <w:szCs w:val="22"/>
          <w:lang w:val="en-US"/>
        </w:rPr>
        <w:t>W</w:t>
      </w:r>
      <w:r w:rsidR="00713048" w:rsidRPr="00F453D3">
        <w:rPr>
          <w:rFonts w:ascii="Calibri" w:hAnsi="Calibri" w:cs="Calibri"/>
          <w:color w:val="000000"/>
          <w:sz w:val="22"/>
          <w:szCs w:val="22"/>
          <w:lang w:val="en-US"/>
        </w:rPr>
        <w:t>G</w:t>
      </w:r>
      <w:r w:rsidR="00464DC3" w:rsidRPr="00F453D3">
        <w:rPr>
          <w:rFonts w:ascii="Calibri" w:hAnsi="Calibri" w:cs="Calibri"/>
          <w:color w:val="000000"/>
          <w:sz w:val="22"/>
          <w:szCs w:val="22"/>
          <w:lang w:val="en-US"/>
        </w:rPr>
        <w:t>S</w:t>
      </w:r>
      <w:r w:rsidR="00713048" w:rsidRPr="00F453D3">
        <w:rPr>
          <w:rFonts w:ascii="Calibri" w:hAnsi="Calibri" w:cs="Calibri"/>
          <w:color w:val="000000"/>
          <w:sz w:val="22"/>
          <w:szCs w:val="22"/>
          <w:lang w:val="en-US"/>
        </w:rPr>
        <w:t xml:space="preserve"> 20</w:t>
      </w:r>
      <w:r w:rsidR="00917512">
        <w:rPr>
          <w:rFonts w:ascii="Calibri" w:hAnsi="Calibri" w:cs="Calibri"/>
          <w:color w:val="000000"/>
          <w:sz w:val="22"/>
          <w:szCs w:val="22"/>
          <w:lang w:val="en-US"/>
        </w:rPr>
        <w:t>23</w:t>
      </w:r>
      <w:r w:rsidR="004A6D54" w:rsidRPr="00F453D3">
        <w:rPr>
          <w:rFonts w:ascii="Calibri" w:hAnsi="Calibri" w:cs="Calibri"/>
          <w:color w:val="000000"/>
          <w:sz w:val="22"/>
          <w:szCs w:val="22"/>
          <w:lang w:val="en-US"/>
        </w:rPr>
        <w:t xml:space="preserve"> without a valid reason.</w:t>
      </w:r>
      <w:r w:rsidR="005A6060" w:rsidRPr="00F453D3">
        <w:rPr>
          <w:rFonts w:ascii="Calibri" w:hAnsi="Calibri" w:cs="Calibri"/>
          <w:color w:val="000000"/>
          <w:sz w:val="22"/>
          <w:szCs w:val="22"/>
          <w:lang w:val="en-US"/>
        </w:rPr>
        <w:t xml:space="preserve"> </w:t>
      </w:r>
    </w:p>
    <w:p w14:paraId="39769474" w14:textId="77777777" w:rsidR="00161131" w:rsidRPr="00F453D3" w:rsidRDefault="00161131" w:rsidP="00161131">
      <w:pPr>
        <w:autoSpaceDE w:val="0"/>
        <w:autoSpaceDN w:val="0"/>
        <w:adjustRightInd w:val="0"/>
        <w:jc w:val="both"/>
        <w:rPr>
          <w:rFonts w:ascii="Calibri" w:hAnsi="Calibri" w:cs="Calibri"/>
          <w:color w:val="000000"/>
          <w:sz w:val="22"/>
          <w:szCs w:val="22"/>
          <w:lang w:val="en-US"/>
        </w:rPr>
      </w:pPr>
    </w:p>
    <w:p w14:paraId="152A06BA" w14:textId="77777777" w:rsidR="004A6D54" w:rsidRPr="00F453D3" w:rsidRDefault="005752C1"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3</w:t>
      </w:r>
      <w:r w:rsidR="006244EE" w:rsidRPr="00F453D3">
        <w:rPr>
          <w:rFonts w:ascii="Calibri" w:hAnsi="Calibri" w:cs="Calibri"/>
          <w:color w:val="000000"/>
          <w:sz w:val="22"/>
          <w:szCs w:val="22"/>
          <w:lang w:val="en-US"/>
        </w:rPr>
        <w:t xml:space="preserve">.4 During </w:t>
      </w:r>
      <w:r w:rsidR="008C495F">
        <w:rPr>
          <w:rFonts w:ascii="Calibri" w:hAnsi="Calibri" w:cs="Calibri"/>
          <w:color w:val="000000"/>
          <w:sz w:val="22"/>
          <w:szCs w:val="22"/>
          <w:lang w:val="en-US"/>
        </w:rPr>
        <w:t>W</w:t>
      </w:r>
      <w:r w:rsidR="00713048" w:rsidRPr="00F453D3">
        <w:rPr>
          <w:rFonts w:ascii="Calibri" w:hAnsi="Calibri" w:cs="Calibri"/>
          <w:color w:val="000000"/>
          <w:sz w:val="22"/>
          <w:szCs w:val="22"/>
          <w:lang w:val="en-US"/>
        </w:rPr>
        <w:t>G</w:t>
      </w:r>
      <w:r w:rsidR="00464DC3" w:rsidRPr="00F453D3">
        <w:rPr>
          <w:rFonts w:ascii="Calibri" w:hAnsi="Calibri" w:cs="Calibri"/>
          <w:color w:val="000000"/>
          <w:sz w:val="22"/>
          <w:szCs w:val="22"/>
          <w:lang w:val="en-US"/>
        </w:rPr>
        <w:t>S</w:t>
      </w:r>
      <w:r w:rsidR="00713048" w:rsidRPr="00F453D3">
        <w:rPr>
          <w:rFonts w:ascii="Calibri" w:hAnsi="Calibri" w:cs="Calibri"/>
          <w:color w:val="000000"/>
          <w:sz w:val="22"/>
          <w:szCs w:val="22"/>
          <w:lang w:val="en-US"/>
        </w:rPr>
        <w:t xml:space="preserve"> 20</w:t>
      </w:r>
      <w:r w:rsidR="00917512">
        <w:rPr>
          <w:rFonts w:ascii="Calibri" w:hAnsi="Calibri" w:cs="Calibri"/>
          <w:color w:val="000000"/>
          <w:sz w:val="22"/>
          <w:szCs w:val="22"/>
          <w:lang w:val="en-US"/>
        </w:rPr>
        <w:t>23</w:t>
      </w:r>
      <w:r w:rsidRPr="00F453D3">
        <w:rPr>
          <w:rFonts w:ascii="Calibri" w:hAnsi="Calibri" w:cs="Calibri"/>
          <w:color w:val="000000"/>
          <w:sz w:val="22"/>
          <w:szCs w:val="22"/>
          <w:lang w:val="en-US"/>
        </w:rPr>
        <w:t xml:space="preserve"> </w:t>
      </w:r>
      <w:r w:rsidR="005A6060" w:rsidRPr="00F453D3">
        <w:rPr>
          <w:rFonts w:ascii="Calibri" w:hAnsi="Calibri" w:cs="Calibri"/>
          <w:color w:val="000000"/>
          <w:sz w:val="22"/>
          <w:szCs w:val="22"/>
          <w:lang w:val="en-US"/>
        </w:rPr>
        <w:t xml:space="preserve">the </w:t>
      </w:r>
      <w:r w:rsidRPr="00F453D3">
        <w:rPr>
          <w:rFonts w:ascii="Calibri" w:hAnsi="Calibri" w:cs="Calibri"/>
          <w:color w:val="000000"/>
          <w:sz w:val="22"/>
          <w:szCs w:val="22"/>
          <w:lang w:val="en-US"/>
        </w:rPr>
        <w:t>players are obliged</w:t>
      </w:r>
      <w:r w:rsidR="004A6D54" w:rsidRPr="00F453D3">
        <w:rPr>
          <w:rFonts w:ascii="Calibri" w:hAnsi="Calibri" w:cs="Calibri"/>
          <w:color w:val="000000"/>
          <w:sz w:val="22"/>
          <w:szCs w:val="22"/>
          <w:lang w:val="en-US"/>
        </w:rPr>
        <w:t xml:space="preserve"> to </w:t>
      </w:r>
      <w:r w:rsidRPr="00F453D3">
        <w:rPr>
          <w:rFonts w:ascii="Calibri" w:hAnsi="Calibri" w:cs="Calibri"/>
          <w:color w:val="000000"/>
          <w:sz w:val="22"/>
          <w:szCs w:val="22"/>
          <w:lang w:val="en-US"/>
        </w:rPr>
        <w:t xml:space="preserve">attend press-conferences, </w:t>
      </w:r>
      <w:r w:rsidR="004A6D54" w:rsidRPr="00F453D3">
        <w:rPr>
          <w:rFonts w:ascii="Calibri" w:hAnsi="Calibri" w:cs="Calibri"/>
          <w:color w:val="000000"/>
          <w:sz w:val="22"/>
          <w:szCs w:val="22"/>
          <w:lang w:val="en-US"/>
        </w:rPr>
        <w:t xml:space="preserve">give interviews and make </w:t>
      </w:r>
      <w:r w:rsidRPr="00F453D3">
        <w:rPr>
          <w:rFonts w:ascii="Calibri" w:hAnsi="Calibri" w:cs="Calibri"/>
          <w:color w:val="000000"/>
          <w:sz w:val="22"/>
          <w:szCs w:val="22"/>
          <w:lang w:val="en-US"/>
        </w:rPr>
        <w:t xml:space="preserve">public </w:t>
      </w:r>
      <w:r w:rsidR="004A6D54" w:rsidRPr="00F453D3">
        <w:rPr>
          <w:rFonts w:ascii="Calibri" w:hAnsi="Calibri" w:cs="Calibri"/>
          <w:color w:val="000000"/>
          <w:sz w:val="22"/>
          <w:szCs w:val="22"/>
          <w:lang w:val="en-US"/>
        </w:rPr>
        <w:t>appearances</w:t>
      </w:r>
      <w:r w:rsidRPr="00F453D3">
        <w:rPr>
          <w:rFonts w:ascii="Calibri" w:hAnsi="Calibri" w:cs="Calibri"/>
          <w:color w:val="000000"/>
          <w:sz w:val="22"/>
          <w:szCs w:val="22"/>
          <w:lang w:val="en-US"/>
        </w:rPr>
        <w:t>, respecting the dress</w:t>
      </w:r>
      <w:r w:rsidR="004A6D54" w:rsidRPr="00F453D3">
        <w:rPr>
          <w:rFonts w:ascii="Calibri" w:hAnsi="Calibri" w:cs="Calibri"/>
          <w:color w:val="000000"/>
          <w:sz w:val="22"/>
          <w:szCs w:val="22"/>
          <w:lang w:val="en-US"/>
        </w:rPr>
        <w:t xml:space="preserve"> </w:t>
      </w:r>
      <w:r w:rsidRPr="00F453D3">
        <w:rPr>
          <w:rFonts w:ascii="Calibri" w:hAnsi="Calibri" w:cs="Calibri"/>
          <w:color w:val="000000"/>
          <w:sz w:val="22"/>
          <w:szCs w:val="22"/>
          <w:lang w:val="en-US"/>
        </w:rPr>
        <w:t xml:space="preserve">code </w:t>
      </w:r>
      <w:r w:rsidR="004A6D54" w:rsidRPr="00F453D3">
        <w:rPr>
          <w:rFonts w:ascii="Calibri" w:hAnsi="Calibri" w:cs="Calibri"/>
          <w:color w:val="000000"/>
          <w:sz w:val="22"/>
          <w:szCs w:val="22"/>
          <w:lang w:val="en-US"/>
        </w:rPr>
        <w:t xml:space="preserve">as described in </w:t>
      </w:r>
      <w:r w:rsidR="005A6060" w:rsidRPr="00F453D3">
        <w:rPr>
          <w:rFonts w:ascii="Calibri" w:hAnsi="Calibri" w:cs="Calibri"/>
          <w:color w:val="000000"/>
          <w:sz w:val="22"/>
          <w:szCs w:val="22"/>
          <w:lang w:val="en-US"/>
        </w:rPr>
        <w:t xml:space="preserve">Regs </w:t>
      </w:r>
      <w:r w:rsidR="008C495F">
        <w:rPr>
          <w:rFonts w:ascii="Calibri" w:hAnsi="Calibri" w:cs="Calibri"/>
          <w:color w:val="000000"/>
          <w:sz w:val="22"/>
          <w:szCs w:val="22"/>
          <w:lang w:val="en-US"/>
        </w:rPr>
        <w:t>W</w:t>
      </w:r>
      <w:r w:rsidR="005A6060" w:rsidRPr="00F453D3">
        <w:rPr>
          <w:rFonts w:ascii="Calibri" w:hAnsi="Calibri" w:cs="Calibri"/>
          <w:color w:val="000000"/>
          <w:sz w:val="22"/>
          <w:szCs w:val="22"/>
          <w:lang w:val="en-US"/>
        </w:rPr>
        <w:t>GS 20</w:t>
      </w:r>
      <w:r w:rsidR="00917512">
        <w:rPr>
          <w:rFonts w:ascii="Calibri" w:hAnsi="Calibri" w:cs="Calibri"/>
          <w:color w:val="000000"/>
          <w:sz w:val="22"/>
          <w:szCs w:val="22"/>
          <w:lang w:val="en-US"/>
        </w:rPr>
        <w:t>23</w:t>
      </w:r>
      <w:r w:rsidR="00713048" w:rsidRPr="00F453D3">
        <w:rPr>
          <w:rFonts w:ascii="Calibri" w:hAnsi="Calibri" w:cs="Calibri"/>
          <w:color w:val="000000"/>
          <w:sz w:val="22"/>
          <w:szCs w:val="22"/>
          <w:lang w:val="en-US"/>
        </w:rPr>
        <w:t>. Any breach can result in</w:t>
      </w:r>
      <w:r w:rsidR="004A6D54" w:rsidRPr="00F453D3">
        <w:rPr>
          <w:rFonts w:ascii="Calibri" w:hAnsi="Calibri" w:cs="Calibri"/>
          <w:color w:val="000000"/>
          <w:sz w:val="22"/>
          <w:szCs w:val="22"/>
          <w:lang w:val="en-US"/>
        </w:rPr>
        <w:t xml:space="preserve"> fines </w:t>
      </w:r>
      <w:r w:rsidR="00713048" w:rsidRPr="00F453D3">
        <w:rPr>
          <w:rFonts w:ascii="Calibri" w:hAnsi="Calibri" w:cs="Calibri"/>
          <w:color w:val="000000"/>
          <w:sz w:val="22"/>
          <w:szCs w:val="22"/>
          <w:lang w:val="en-US"/>
        </w:rPr>
        <w:t xml:space="preserve">according </w:t>
      </w:r>
      <w:r w:rsidR="00081E5C" w:rsidRPr="00F453D3">
        <w:rPr>
          <w:rFonts w:ascii="Calibri" w:hAnsi="Calibri" w:cs="Calibri"/>
          <w:color w:val="000000"/>
          <w:sz w:val="22"/>
          <w:szCs w:val="22"/>
          <w:lang w:val="en-US"/>
        </w:rPr>
        <w:t xml:space="preserve">to </w:t>
      </w:r>
      <w:r w:rsidR="005A6060" w:rsidRPr="00F453D3">
        <w:rPr>
          <w:rFonts w:ascii="Calibri" w:hAnsi="Calibri" w:cs="Calibri"/>
          <w:color w:val="000000"/>
          <w:sz w:val="22"/>
          <w:szCs w:val="22"/>
          <w:lang w:val="en-US"/>
        </w:rPr>
        <w:t xml:space="preserve">Regs </w:t>
      </w:r>
      <w:r w:rsidR="008C495F">
        <w:rPr>
          <w:rFonts w:ascii="Calibri" w:hAnsi="Calibri" w:cs="Calibri"/>
          <w:color w:val="000000"/>
          <w:sz w:val="22"/>
          <w:szCs w:val="22"/>
          <w:lang w:val="en-US"/>
        </w:rPr>
        <w:t>W</w:t>
      </w:r>
      <w:r w:rsidR="005A6060" w:rsidRPr="00F453D3">
        <w:rPr>
          <w:rFonts w:ascii="Calibri" w:hAnsi="Calibri" w:cs="Calibri"/>
          <w:color w:val="000000"/>
          <w:sz w:val="22"/>
          <w:szCs w:val="22"/>
          <w:lang w:val="en-US"/>
        </w:rPr>
        <w:t>GS 20</w:t>
      </w:r>
      <w:r w:rsidR="00917512">
        <w:rPr>
          <w:rFonts w:ascii="Calibri" w:hAnsi="Calibri" w:cs="Calibri"/>
          <w:color w:val="000000"/>
          <w:sz w:val="22"/>
          <w:szCs w:val="22"/>
          <w:lang w:val="en-US"/>
        </w:rPr>
        <w:t>23</w:t>
      </w:r>
      <w:r w:rsidR="00222EAF" w:rsidRPr="00F453D3">
        <w:rPr>
          <w:rFonts w:ascii="Calibri" w:hAnsi="Calibri" w:cs="Calibri"/>
          <w:color w:val="000000"/>
          <w:sz w:val="22"/>
          <w:szCs w:val="22"/>
          <w:lang w:val="en-US"/>
        </w:rPr>
        <w:t>.</w:t>
      </w:r>
    </w:p>
    <w:p w14:paraId="0850C638" w14:textId="77777777" w:rsidR="00161131" w:rsidRPr="00F453D3" w:rsidRDefault="00161131" w:rsidP="00161131">
      <w:pPr>
        <w:autoSpaceDE w:val="0"/>
        <w:autoSpaceDN w:val="0"/>
        <w:adjustRightInd w:val="0"/>
        <w:jc w:val="both"/>
        <w:rPr>
          <w:rFonts w:ascii="Calibri" w:hAnsi="Calibri" w:cs="Calibri"/>
          <w:color w:val="000000"/>
          <w:sz w:val="22"/>
          <w:szCs w:val="22"/>
          <w:lang w:val="en-US"/>
        </w:rPr>
      </w:pPr>
    </w:p>
    <w:p w14:paraId="1DD1121C" w14:textId="77777777" w:rsidR="00161131" w:rsidRPr="00F453D3" w:rsidRDefault="005752C1"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3</w:t>
      </w:r>
      <w:r w:rsidR="00222EAF" w:rsidRPr="00F453D3">
        <w:rPr>
          <w:rFonts w:ascii="Calibri" w:hAnsi="Calibri" w:cs="Calibri"/>
          <w:color w:val="000000"/>
          <w:sz w:val="22"/>
          <w:szCs w:val="22"/>
          <w:lang w:val="en-US"/>
        </w:rPr>
        <w:t>.5</w:t>
      </w:r>
      <w:r w:rsidR="00081E5C" w:rsidRPr="00F453D3">
        <w:rPr>
          <w:rFonts w:ascii="Calibri" w:hAnsi="Calibri" w:cs="Calibri"/>
          <w:color w:val="000000"/>
          <w:sz w:val="22"/>
          <w:szCs w:val="22"/>
          <w:lang w:val="en-US"/>
        </w:rPr>
        <w:t xml:space="preserve"> The players are</w:t>
      </w:r>
      <w:r w:rsidR="004A6D54" w:rsidRPr="00F453D3">
        <w:rPr>
          <w:rFonts w:ascii="Calibri" w:hAnsi="Calibri" w:cs="Calibri"/>
          <w:color w:val="000000"/>
          <w:sz w:val="22"/>
          <w:szCs w:val="22"/>
          <w:lang w:val="en-US"/>
        </w:rPr>
        <w:t xml:space="preserve"> required to appear punctually for the commencement of play at the start of each</w:t>
      </w:r>
      <w:r w:rsidR="00161131" w:rsidRPr="00F453D3">
        <w:rPr>
          <w:rFonts w:ascii="Calibri" w:hAnsi="Calibri" w:cs="Calibri"/>
          <w:color w:val="000000"/>
          <w:sz w:val="22"/>
          <w:szCs w:val="22"/>
          <w:lang w:val="en-US"/>
        </w:rPr>
        <w:t xml:space="preserve"> </w:t>
      </w:r>
      <w:r w:rsidR="004A6D54" w:rsidRPr="00F453D3">
        <w:rPr>
          <w:rFonts w:ascii="Calibri" w:hAnsi="Calibri" w:cs="Calibri"/>
          <w:color w:val="000000"/>
          <w:sz w:val="22"/>
          <w:szCs w:val="22"/>
          <w:lang w:val="en-US"/>
        </w:rPr>
        <w:t xml:space="preserve">round. </w:t>
      </w:r>
    </w:p>
    <w:p w14:paraId="78B085C0" w14:textId="77777777" w:rsidR="002E3906" w:rsidRPr="00F453D3" w:rsidRDefault="002E3906" w:rsidP="00161131">
      <w:pPr>
        <w:autoSpaceDE w:val="0"/>
        <w:autoSpaceDN w:val="0"/>
        <w:adjustRightInd w:val="0"/>
        <w:jc w:val="both"/>
        <w:rPr>
          <w:rFonts w:ascii="Calibri" w:hAnsi="Calibri" w:cs="Calibri"/>
          <w:color w:val="000000"/>
          <w:sz w:val="22"/>
          <w:szCs w:val="22"/>
          <w:lang w:val="en-US"/>
        </w:rPr>
      </w:pPr>
    </w:p>
    <w:p w14:paraId="2707FED4" w14:textId="77777777" w:rsidR="00161131" w:rsidRPr="00F453D3" w:rsidRDefault="005752C1"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3</w:t>
      </w:r>
      <w:r w:rsidR="00222EAF" w:rsidRPr="00F453D3">
        <w:rPr>
          <w:rFonts w:ascii="Calibri" w:hAnsi="Calibri" w:cs="Calibri"/>
          <w:color w:val="000000"/>
          <w:sz w:val="22"/>
          <w:szCs w:val="22"/>
          <w:lang w:val="en-US"/>
        </w:rPr>
        <w:t>.6</w:t>
      </w:r>
      <w:r w:rsidR="00081E5C" w:rsidRPr="00F453D3">
        <w:rPr>
          <w:rFonts w:ascii="Calibri" w:hAnsi="Calibri" w:cs="Calibri"/>
          <w:color w:val="000000"/>
          <w:sz w:val="22"/>
          <w:szCs w:val="22"/>
          <w:lang w:val="en-US"/>
        </w:rPr>
        <w:t xml:space="preserve"> The players are</w:t>
      </w:r>
      <w:r w:rsidR="004A6D54" w:rsidRPr="00F453D3">
        <w:rPr>
          <w:rFonts w:ascii="Calibri" w:hAnsi="Calibri" w:cs="Calibri"/>
          <w:color w:val="000000"/>
          <w:sz w:val="22"/>
          <w:szCs w:val="22"/>
          <w:lang w:val="en-US"/>
        </w:rPr>
        <w:t xml:space="preserve"> required to attend the</w:t>
      </w:r>
      <w:r w:rsidR="00E47D5B" w:rsidRPr="00F453D3">
        <w:rPr>
          <w:rFonts w:ascii="Calibri" w:hAnsi="Calibri" w:cs="Calibri"/>
          <w:color w:val="000000"/>
          <w:sz w:val="22"/>
          <w:szCs w:val="22"/>
          <w:lang w:val="en-US"/>
        </w:rPr>
        <w:t xml:space="preserve"> Players</w:t>
      </w:r>
      <w:r w:rsidR="00A06621">
        <w:rPr>
          <w:rFonts w:ascii="Calibri" w:hAnsi="Calibri" w:cs="Calibri"/>
          <w:color w:val="000000"/>
          <w:sz w:val="22"/>
          <w:szCs w:val="22"/>
          <w:lang w:val="en-US"/>
        </w:rPr>
        <w:t>’</w:t>
      </w:r>
      <w:r w:rsidR="00E47D5B" w:rsidRPr="00F453D3">
        <w:rPr>
          <w:rFonts w:ascii="Calibri" w:hAnsi="Calibri" w:cs="Calibri"/>
          <w:color w:val="000000"/>
          <w:sz w:val="22"/>
          <w:szCs w:val="22"/>
          <w:lang w:val="en-US"/>
        </w:rPr>
        <w:t xml:space="preserve"> Meeting,</w:t>
      </w:r>
      <w:r w:rsidR="004A6D54" w:rsidRPr="00F453D3">
        <w:rPr>
          <w:rFonts w:ascii="Calibri" w:hAnsi="Calibri" w:cs="Calibri"/>
          <w:color w:val="000000"/>
          <w:sz w:val="22"/>
          <w:szCs w:val="22"/>
          <w:lang w:val="en-US"/>
        </w:rPr>
        <w:t xml:space="preserve"> Opening </w:t>
      </w:r>
      <w:r w:rsidR="00F23DDA" w:rsidRPr="00F453D3">
        <w:rPr>
          <w:rFonts w:ascii="Calibri" w:hAnsi="Calibri" w:cs="Calibri"/>
          <w:color w:val="000000"/>
          <w:sz w:val="22"/>
          <w:szCs w:val="22"/>
          <w:lang w:val="en-US"/>
        </w:rPr>
        <w:t>and</w:t>
      </w:r>
      <w:r w:rsidR="003C4DAF" w:rsidRPr="00F453D3">
        <w:rPr>
          <w:rFonts w:ascii="Calibri" w:hAnsi="Calibri" w:cs="Calibri"/>
          <w:color w:val="000000"/>
          <w:sz w:val="22"/>
          <w:szCs w:val="22"/>
          <w:lang w:val="en-US"/>
        </w:rPr>
        <w:t xml:space="preserve"> Closing </w:t>
      </w:r>
      <w:r w:rsidR="004A6D54" w:rsidRPr="00F453D3">
        <w:rPr>
          <w:rFonts w:ascii="Calibri" w:hAnsi="Calibri" w:cs="Calibri"/>
          <w:color w:val="000000"/>
          <w:sz w:val="22"/>
          <w:szCs w:val="22"/>
          <w:lang w:val="en-US"/>
        </w:rPr>
        <w:t xml:space="preserve">Ceremony or any </w:t>
      </w:r>
      <w:r w:rsidR="002D0DD9" w:rsidRPr="00F453D3">
        <w:rPr>
          <w:rFonts w:ascii="Calibri" w:hAnsi="Calibri" w:cs="Calibri"/>
          <w:color w:val="000000"/>
          <w:sz w:val="22"/>
          <w:szCs w:val="22"/>
          <w:lang w:val="en-US"/>
        </w:rPr>
        <w:t xml:space="preserve">official reception specifically </w:t>
      </w:r>
      <w:r w:rsidR="00081E5C" w:rsidRPr="00F453D3">
        <w:rPr>
          <w:rFonts w:ascii="Calibri" w:hAnsi="Calibri" w:cs="Calibri"/>
          <w:color w:val="000000"/>
          <w:sz w:val="22"/>
          <w:szCs w:val="22"/>
          <w:lang w:val="en-US"/>
        </w:rPr>
        <w:t>approved by the FIDE GSC</w:t>
      </w:r>
      <w:r w:rsidR="00E47D5B" w:rsidRPr="00F453D3">
        <w:rPr>
          <w:rFonts w:ascii="Calibri" w:hAnsi="Calibri" w:cs="Calibri"/>
          <w:color w:val="000000"/>
          <w:sz w:val="22"/>
          <w:szCs w:val="22"/>
          <w:lang w:val="en-US"/>
        </w:rPr>
        <w:t xml:space="preserve"> and/or </w:t>
      </w:r>
      <w:r w:rsidR="00AC05CD" w:rsidRPr="00F453D3">
        <w:rPr>
          <w:rFonts w:ascii="Calibri" w:hAnsi="Calibri" w:cs="Calibri"/>
          <w:color w:val="000000"/>
          <w:sz w:val="22"/>
          <w:szCs w:val="22"/>
          <w:lang w:val="en-US"/>
        </w:rPr>
        <w:t xml:space="preserve">the </w:t>
      </w:r>
      <w:proofErr w:type="spellStart"/>
      <w:r w:rsidR="00E47D5B" w:rsidRPr="00F453D3">
        <w:rPr>
          <w:rFonts w:ascii="Calibri" w:hAnsi="Calibri" w:cs="Calibri"/>
          <w:color w:val="000000"/>
          <w:sz w:val="22"/>
          <w:szCs w:val="22"/>
          <w:lang w:val="en-US"/>
        </w:rPr>
        <w:t>Organi</w:t>
      </w:r>
      <w:r w:rsidR="00AC05CD" w:rsidRPr="00F453D3">
        <w:rPr>
          <w:rFonts w:ascii="Calibri" w:hAnsi="Calibri" w:cs="Calibri"/>
          <w:color w:val="000000"/>
          <w:sz w:val="22"/>
          <w:szCs w:val="22"/>
          <w:lang w:val="en-US"/>
        </w:rPr>
        <w:t>s</w:t>
      </w:r>
      <w:r w:rsidR="00E47D5B" w:rsidRPr="00F453D3">
        <w:rPr>
          <w:rFonts w:ascii="Calibri" w:hAnsi="Calibri" w:cs="Calibri"/>
          <w:color w:val="000000"/>
          <w:sz w:val="22"/>
          <w:szCs w:val="22"/>
          <w:lang w:val="en-US"/>
        </w:rPr>
        <w:t>er</w:t>
      </w:r>
      <w:proofErr w:type="spellEnd"/>
      <w:r w:rsidR="00081E5C" w:rsidRPr="00F453D3">
        <w:rPr>
          <w:rFonts w:ascii="Calibri" w:hAnsi="Calibri" w:cs="Calibri"/>
          <w:color w:val="000000"/>
          <w:sz w:val="22"/>
          <w:szCs w:val="22"/>
          <w:lang w:val="en-US"/>
        </w:rPr>
        <w:t>.</w:t>
      </w:r>
      <w:r w:rsidR="00E47D5B" w:rsidRPr="00F453D3">
        <w:rPr>
          <w:rFonts w:ascii="Calibri" w:hAnsi="Calibri" w:cs="Calibri"/>
          <w:color w:val="000000"/>
          <w:sz w:val="22"/>
          <w:szCs w:val="22"/>
          <w:lang w:val="en-US"/>
        </w:rPr>
        <w:t xml:space="preserve"> </w:t>
      </w:r>
    </w:p>
    <w:p w14:paraId="78C7CA07" w14:textId="77777777" w:rsidR="00F23DDA" w:rsidRPr="00F453D3" w:rsidRDefault="00F23DDA" w:rsidP="00161131">
      <w:pPr>
        <w:autoSpaceDE w:val="0"/>
        <w:autoSpaceDN w:val="0"/>
        <w:adjustRightInd w:val="0"/>
        <w:jc w:val="both"/>
        <w:rPr>
          <w:rFonts w:ascii="Calibri" w:hAnsi="Calibri" w:cs="Calibri"/>
          <w:color w:val="000000"/>
          <w:sz w:val="22"/>
          <w:szCs w:val="22"/>
          <w:lang w:val="en-US"/>
        </w:rPr>
      </w:pPr>
    </w:p>
    <w:p w14:paraId="239E6588" w14:textId="77777777" w:rsidR="00785B41" w:rsidRPr="00F453D3" w:rsidRDefault="00785B41"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3.</w:t>
      </w:r>
      <w:r w:rsidR="00785076" w:rsidRPr="00F453D3">
        <w:rPr>
          <w:rFonts w:ascii="Calibri" w:hAnsi="Calibri" w:cs="Calibri"/>
          <w:color w:val="000000"/>
          <w:sz w:val="22"/>
          <w:szCs w:val="22"/>
          <w:lang w:val="en-US"/>
        </w:rPr>
        <w:t>7</w:t>
      </w:r>
      <w:r w:rsidRPr="00F453D3">
        <w:rPr>
          <w:rFonts w:ascii="Calibri" w:hAnsi="Calibri" w:cs="Calibri"/>
          <w:color w:val="000000"/>
          <w:sz w:val="22"/>
          <w:szCs w:val="22"/>
          <w:lang w:val="en-US"/>
        </w:rPr>
        <w:t xml:space="preserve"> The players are not permitted to bring into the playing area any telephone, technical and other equipment extraneous to play, which may in any way disturb or upset the opponent. The Chief Arbiter shall decide what constitutes extraneous equipment liable to offend the opponent.</w:t>
      </w:r>
    </w:p>
    <w:p w14:paraId="0EA9D6F8" w14:textId="77777777" w:rsidR="00785076" w:rsidRPr="00F453D3" w:rsidRDefault="00785076" w:rsidP="00161131">
      <w:pPr>
        <w:autoSpaceDE w:val="0"/>
        <w:autoSpaceDN w:val="0"/>
        <w:adjustRightInd w:val="0"/>
        <w:jc w:val="both"/>
        <w:rPr>
          <w:rFonts w:ascii="Calibri" w:hAnsi="Calibri" w:cs="Calibri"/>
          <w:color w:val="000000"/>
          <w:sz w:val="22"/>
          <w:szCs w:val="22"/>
          <w:lang w:val="en-US"/>
        </w:rPr>
      </w:pPr>
    </w:p>
    <w:p w14:paraId="24A8A34A" w14:textId="77777777" w:rsidR="00785076" w:rsidRPr="00F453D3" w:rsidRDefault="00785076" w:rsidP="00785076">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3.8 The player</w:t>
      </w:r>
      <w:r w:rsidR="005A6060" w:rsidRPr="00F453D3">
        <w:rPr>
          <w:rFonts w:ascii="Calibri" w:hAnsi="Calibri" w:cs="Calibri"/>
          <w:color w:val="000000"/>
          <w:sz w:val="22"/>
          <w:szCs w:val="22"/>
          <w:lang w:val="en-US"/>
        </w:rPr>
        <w:t>s</w:t>
      </w:r>
      <w:r w:rsidRPr="00F453D3">
        <w:rPr>
          <w:rFonts w:ascii="Calibri" w:hAnsi="Calibri" w:cs="Calibri"/>
          <w:color w:val="000000"/>
          <w:sz w:val="22"/>
          <w:szCs w:val="22"/>
          <w:lang w:val="en-US"/>
        </w:rPr>
        <w:t xml:space="preserve"> accept that the arbiters may carry out any inspection or security checks at any time just before the start of the game, during the game or immediately after the game to ensure that no electronic or other equipment has been brought into the playing hall by the players.</w:t>
      </w:r>
    </w:p>
    <w:p w14:paraId="748D1463" w14:textId="77777777" w:rsidR="00785B41" w:rsidRPr="00F453D3" w:rsidRDefault="00785B41" w:rsidP="00161131">
      <w:pPr>
        <w:autoSpaceDE w:val="0"/>
        <w:autoSpaceDN w:val="0"/>
        <w:adjustRightInd w:val="0"/>
        <w:jc w:val="both"/>
        <w:rPr>
          <w:rFonts w:ascii="Calibri" w:hAnsi="Calibri" w:cs="Calibri"/>
          <w:color w:val="000000"/>
          <w:sz w:val="22"/>
          <w:szCs w:val="22"/>
          <w:lang w:val="en-US"/>
        </w:rPr>
      </w:pPr>
    </w:p>
    <w:p w14:paraId="6354173E" w14:textId="77777777" w:rsidR="00785B41" w:rsidRPr="00F453D3" w:rsidRDefault="00785B41"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3.</w:t>
      </w:r>
      <w:r w:rsidR="003C4DAF" w:rsidRPr="00F453D3">
        <w:rPr>
          <w:rFonts w:ascii="Calibri" w:hAnsi="Calibri" w:cs="Calibri"/>
          <w:color w:val="000000"/>
          <w:sz w:val="22"/>
          <w:szCs w:val="22"/>
          <w:lang w:val="en-US"/>
        </w:rPr>
        <w:t>9</w:t>
      </w:r>
      <w:r w:rsidRPr="00F453D3">
        <w:rPr>
          <w:rFonts w:ascii="Calibri" w:hAnsi="Calibri" w:cs="Calibri"/>
          <w:color w:val="000000"/>
          <w:sz w:val="22"/>
          <w:szCs w:val="22"/>
          <w:lang w:val="en-US"/>
        </w:rPr>
        <w:t xml:space="preserve"> </w:t>
      </w:r>
      <w:r w:rsidR="00D90E69">
        <w:rPr>
          <w:rFonts w:ascii="Calibri" w:hAnsi="Calibri" w:cs="Calibri"/>
          <w:color w:val="000000"/>
          <w:sz w:val="22"/>
          <w:szCs w:val="22"/>
          <w:lang w:val="en-US"/>
        </w:rPr>
        <w:t>While her game is in progress</w:t>
      </w:r>
      <w:r w:rsidRPr="00F453D3">
        <w:rPr>
          <w:rFonts w:ascii="Calibri" w:hAnsi="Calibri" w:cs="Calibri"/>
          <w:color w:val="000000"/>
          <w:sz w:val="22"/>
          <w:szCs w:val="22"/>
          <w:lang w:val="en-US"/>
        </w:rPr>
        <w:t xml:space="preserve">, a player may leave the playing area only with the permission of the Chief Arbiter and only if </w:t>
      </w:r>
      <w:r w:rsidR="005A6060" w:rsidRPr="00F453D3">
        <w:rPr>
          <w:rFonts w:ascii="Calibri" w:hAnsi="Calibri" w:cs="Calibri"/>
          <w:color w:val="000000"/>
          <w:sz w:val="22"/>
          <w:szCs w:val="22"/>
          <w:lang w:val="en-US"/>
        </w:rPr>
        <w:t>she</w:t>
      </w:r>
      <w:r w:rsidRPr="00F453D3">
        <w:rPr>
          <w:rFonts w:ascii="Calibri" w:hAnsi="Calibri" w:cs="Calibri"/>
          <w:color w:val="000000"/>
          <w:sz w:val="22"/>
          <w:szCs w:val="22"/>
          <w:lang w:val="en-US"/>
        </w:rPr>
        <w:t xml:space="preserve"> is accompanied by one of the arbiters.</w:t>
      </w:r>
    </w:p>
    <w:p w14:paraId="2C0C9A57" w14:textId="77777777" w:rsidR="003C4DAF" w:rsidRPr="00F453D3" w:rsidRDefault="003C4DAF" w:rsidP="00161131">
      <w:pPr>
        <w:autoSpaceDE w:val="0"/>
        <w:autoSpaceDN w:val="0"/>
        <w:adjustRightInd w:val="0"/>
        <w:jc w:val="both"/>
        <w:rPr>
          <w:rFonts w:ascii="Calibri" w:hAnsi="Calibri" w:cs="Calibri"/>
          <w:color w:val="000000"/>
          <w:sz w:val="22"/>
          <w:szCs w:val="22"/>
          <w:lang w:val="en-US"/>
        </w:rPr>
      </w:pPr>
    </w:p>
    <w:p w14:paraId="7A89B5E5" w14:textId="77777777" w:rsidR="00F23DDA" w:rsidRPr="00F453D3" w:rsidRDefault="003C4DAF" w:rsidP="003C4DAF">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 xml:space="preserve">3.10 </w:t>
      </w:r>
      <w:r w:rsidR="00F23DDA" w:rsidRPr="00F453D3">
        <w:rPr>
          <w:rFonts w:ascii="Calibri" w:hAnsi="Calibri" w:cs="Calibri"/>
          <w:color w:val="000000"/>
          <w:sz w:val="22"/>
          <w:szCs w:val="22"/>
          <w:lang w:val="en-US"/>
        </w:rPr>
        <w:t>Every player sh</w:t>
      </w:r>
      <w:r w:rsidR="00E457B7" w:rsidRPr="00F453D3">
        <w:rPr>
          <w:rFonts w:ascii="Calibri" w:hAnsi="Calibri" w:cs="Calibri"/>
          <w:color w:val="000000"/>
          <w:sz w:val="22"/>
          <w:szCs w:val="22"/>
          <w:lang w:val="en-US"/>
        </w:rPr>
        <w:t>all</w:t>
      </w:r>
      <w:r w:rsidR="00F23DDA" w:rsidRPr="00F453D3">
        <w:rPr>
          <w:rFonts w:ascii="Calibri" w:hAnsi="Calibri" w:cs="Calibri"/>
          <w:color w:val="000000"/>
          <w:sz w:val="22"/>
          <w:szCs w:val="22"/>
          <w:lang w:val="en-US"/>
        </w:rPr>
        <w:t xml:space="preserve"> </w:t>
      </w:r>
      <w:r w:rsidR="00D90E69">
        <w:rPr>
          <w:rFonts w:ascii="Calibri" w:hAnsi="Calibri" w:cs="Calibri"/>
          <w:color w:val="000000"/>
          <w:sz w:val="22"/>
          <w:szCs w:val="22"/>
          <w:lang w:val="en-US"/>
        </w:rPr>
        <w:t>have</w:t>
      </w:r>
      <w:r w:rsidR="00D90E69" w:rsidRPr="00F453D3">
        <w:rPr>
          <w:rFonts w:ascii="Calibri" w:hAnsi="Calibri" w:cs="Calibri"/>
          <w:color w:val="000000"/>
          <w:sz w:val="22"/>
          <w:szCs w:val="22"/>
          <w:lang w:val="en-US"/>
        </w:rPr>
        <w:t xml:space="preserve"> </w:t>
      </w:r>
      <w:r w:rsidR="00F23DDA" w:rsidRPr="00F453D3">
        <w:rPr>
          <w:rFonts w:ascii="Calibri" w:hAnsi="Calibri" w:cs="Calibri"/>
          <w:color w:val="000000"/>
          <w:sz w:val="22"/>
          <w:szCs w:val="22"/>
          <w:lang w:val="en-US"/>
        </w:rPr>
        <w:t xml:space="preserve">a suitable </w:t>
      </w:r>
      <w:r w:rsidR="002E3906" w:rsidRPr="00F453D3">
        <w:rPr>
          <w:rFonts w:ascii="Calibri" w:hAnsi="Calibri" w:cs="Calibri"/>
          <w:color w:val="000000"/>
          <w:sz w:val="22"/>
          <w:szCs w:val="22"/>
          <w:lang w:val="en-US"/>
        </w:rPr>
        <w:t>travel/</w:t>
      </w:r>
      <w:r w:rsidR="00F23DDA" w:rsidRPr="00F453D3">
        <w:rPr>
          <w:rFonts w:ascii="Calibri" w:hAnsi="Calibri" w:cs="Calibri"/>
          <w:color w:val="000000"/>
          <w:sz w:val="22"/>
          <w:szCs w:val="22"/>
          <w:lang w:val="en-US"/>
        </w:rPr>
        <w:t xml:space="preserve">health insurance </w:t>
      </w:r>
      <w:r w:rsidR="002E3906" w:rsidRPr="00F453D3">
        <w:rPr>
          <w:rFonts w:ascii="Calibri" w:hAnsi="Calibri" w:cs="Calibri"/>
          <w:color w:val="000000"/>
          <w:sz w:val="22"/>
          <w:szCs w:val="22"/>
          <w:lang w:val="en-US"/>
        </w:rPr>
        <w:t xml:space="preserve">policy </w:t>
      </w:r>
      <w:r w:rsidR="00F23DDA" w:rsidRPr="00F453D3">
        <w:rPr>
          <w:rFonts w:ascii="Calibri" w:hAnsi="Calibri" w:cs="Calibri"/>
          <w:color w:val="000000"/>
          <w:sz w:val="22"/>
          <w:szCs w:val="22"/>
          <w:lang w:val="en-US"/>
        </w:rPr>
        <w:t xml:space="preserve">for the duration of the </w:t>
      </w:r>
      <w:r w:rsidR="008C495F">
        <w:rPr>
          <w:rFonts w:ascii="Calibri" w:hAnsi="Calibri" w:cs="Calibri"/>
          <w:color w:val="000000"/>
          <w:sz w:val="22"/>
          <w:szCs w:val="22"/>
          <w:lang w:val="en-US"/>
        </w:rPr>
        <w:t>W</w:t>
      </w:r>
      <w:r w:rsidR="00F23DDA" w:rsidRPr="00F453D3">
        <w:rPr>
          <w:rFonts w:ascii="Calibri" w:hAnsi="Calibri" w:cs="Calibri"/>
          <w:color w:val="000000"/>
          <w:sz w:val="22"/>
          <w:szCs w:val="22"/>
          <w:lang w:val="en-US"/>
        </w:rPr>
        <w:t>GS 20</w:t>
      </w:r>
      <w:r w:rsidR="00917512">
        <w:rPr>
          <w:rFonts w:ascii="Calibri" w:hAnsi="Calibri" w:cs="Calibri"/>
          <w:color w:val="000000"/>
          <w:sz w:val="22"/>
          <w:szCs w:val="22"/>
          <w:lang w:val="en-US"/>
        </w:rPr>
        <w:t>23</w:t>
      </w:r>
      <w:r w:rsidR="00F23DDA" w:rsidRPr="00F453D3">
        <w:rPr>
          <w:rFonts w:ascii="Calibri" w:hAnsi="Calibri" w:cs="Calibri"/>
          <w:color w:val="000000"/>
          <w:sz w:val="22"/>
          <w:szCs w:val="22"/>
          <w:lang w:val="en-US"/>
        </w:rPr>
        <w:t xml:space="preserve">. Neither FIDE nor </w:t>
      </w:r>
      <w:r w:rsidR="00E457B7" w:rsidRPr="00F453D3">
        <w:rPr>
          <w:rFonts w:ascii="Calibri" w:hAnsi="Calibri" w:cs="Calibri"/>
          <w:color w:val="000000"/>
          <w:sz w:val="22"/>
          <w:szCs w:val="22"/>
          <w:lang w:val="en-US"/>
        </w:rPr>
        <w:t xml:space="preserve">the </w:t>
      </w:r>
      <w:proofErr w:type="spellStart"/>
      <w:r w:rsidR="00F23DDA" w:rsidRPr="00F453D3">
        <w:rPr>
          <w:rFonts w:ascii="Calibri" w:hAnsi="Calibri" w:cs="Calibri"/>
          <w:color w:val="000000"/>
          <w:sz w:val="22"/>
          <w:szCs w:val="22"/>
          <w:lang w:val="en-US"/>
        </w:rPr>
        <w:t>Organi</w:t>
      </w:r>
      <w:r w:rsidR="00E457B7" w:rsidRPr="00F453D3">
        <w:rPr>
          <w:rFonts w:ascii="Calibri" w:hAnsi="Calibri" w:cs="Calibri"/>
          <w:color w:val="000000"/>
          <w:sz w:val="22"/>
          <w:szCs w:val="22"/>
          <w:lang w:val="en-US"/>
        </w:rPr>
        <w:t>s</w:t>
      </w:r>
      <w:r w:rsidR="00F23DDA" w:rsidRPr="00F453D3">
        <w:rPr>
          <w:rFonts w:ascii="Calibri" w:hAnsi="Calibri" w:cs="Calibri"/>
          <w:color w:val="000000"/>
          <w:sz w:val="22"/>
          <w:szCs w:val="22"/>
          <w:lang w:val="en-US"/>
        </w:rPr>
        <w:t>er</w:t>
      </w:r>
      <w:proofErr w:type="spellEnd"/>
      <w:r w:rsidR="00F23DDA" w:rsidRPr="00F453D3">
        <w:rPr>
          <w:rFonts w:ascii="Calibri" w:hAnsi="Calibri" w:cs="Calibri"/>
          <w:color w:val="000000"/>
          <w:sz w:val="22"/>
          <w:szCs w:val="22"/>
          <w:lang w:val="en-US"/>
        </w:rPr>
        <w:t xml:space="preserve"> bear liability to cover any related costs. </w:t>
      </w:r>
    </w:p>
    <w:p w14:paraId="10141E89" w14:textId="77777777" w:rsidR="00622450" w:rsidRPr="00F453D3" w:rsidRDefault="00622450" w:rsidP="003C4DAF">
      <w:pPr>
        <w:autoSpaceDE w:val="0"/>
        <w:autoSpaceDN w:val="0"/>
        <w:adjustRightInd w:val="0"/>
        <w:jc w:val="both"/>
        <w:rPr>
          <w:rFonts w:ascii="Calibri" w:hAnsi="Calibri" w:cs="Calibri"/>
          <w:color w:val="000000"/>
          <w:sz w:val="22"/>
          <w:szCs w:val="22"/>
          <w:lang w:val="en-US"/>
        </w:rPr>
      </w:pPr>
    </w:p>
    <w:p w14:paraId="6EE4297C" w14:textId="77777777" w:rsidR="00622450" w:rsidRPr="00F453D3" w:rsidRDefault="00622450" w:rsidP="003C4DAF">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3.11. Every player shall provide up-to-date and complete bank details as per Annex I hereto according to the relevant instructions.</w:t>
      </w:r>
    </w:p>
    <w:p w14:paraId="42187155" w14:textId="77777777" w:rsidR="00B45A04" w:rsidRPr="00F453D3" w:rsidRDefault="00B45A04" w:rsidP="00B45A04">
      <w:pPr>
        <w:autoSpaceDE w:val="0"/>
        <w:jc w:val="both"/>
        <w:rPr>
          <w:rFonts w:ascii="Calibri" w:hAnsi="Calibri" w:cs="Calibri"/>
          <w:color w:val="000000"/>
          <w:sz w:val="22"/>
          <w:szCs w:val="22"/>
        </w:rPr>
      </w:pPr>
    </w:p>
    <w:p w14:paraId="3EC0AA50" w14:textId="77777777" w:rsidR="00B45A04" w:rsidRPr="00F453D3" w:rsidRDefault="00B45A04" w:rsidP="00B45A04">
      <w:pPr>
        <w:autoSpaceDE w:val="0"/>
        <w:jc w:val="both"/>
        <w:rPr>
          <w:rFonts w:ascii="Calibri" w:hAnsi="Calibri" w:cs="Calibri"/>
          <w:color w:val="000000"/>
          <w:sz w:val="22"/>
          <w:szCs w:val="22"/>
        </w:rPr>
      </w:pPr>
      <w:r w:rsidRPr="00F453D3">
        <w:rPr>
          <w:rFonts w:ascii="Calibri" w:hAnsi="Calibri" w:cs="Calibri"/>
          <w:color w:val="000000"/>
          <w:sz w:val="22"/>
          <w:szCs w:val="22"/>
          <w:lang w:val="en-US"/>
        </w:rPr>
        <w:t xml:space="preserve">3.12 </w:t>
      </w:r>
      <w:r w:rsidR="00917512">
        <w:rPr>
          <w:rFonts w:ascii="Calibri" w:hAnsi="Calibri" w:cs="Calibri"/>
          <w:color w:val="000000"/>
          <w:sz w:val="22"/>
          <w:szCs w:val="22"/>
        </w:rPr>
        <w:t>T</w:t>
      </w:r>
      <w:r w:rsidR="00E457B7" w:rsidRPr="00F453D3">
        <w:rPr>
          <w:rFonts w:ascii="Calibri" w:hAnsi="Calibri" w:cs="Calibri"/>
          <w:color w:val="000000"/>
          <w:sz w:val="22"/>
          <w:szCs w:val="22"/>
        </w:rPr>
        <w:t xml:space="preserve">he </w:t>
      </w:r>
      <w:r w:rsidRPr="00F453D3">
        <w:rPr>
          <w:rFonts w:ascii="Calibri" w:hAnsi="Calibri" w:cs="Calibri"/>
          <w:color w:val="000000"/>
          <w:sz w:val="22"/>
          <w:szCs w:val="22"/>
        </w:rPr>
        <w:t>players</w:t>
      </w:r>
      <w:r w:rsidR="00E457B7" w:rsidRPr="00F453D3">
        <w:rPr>
          <w:rFonts w:ascii="Calibri" w:hAnsi="Calibri" w:cs="Calibri"/>
          <w:color w:val="000000"/>
          <w:sz w:val="22"/>
          <w:szCs w:val="22"/>
        </w:rPr>
        <w:t xml:space="preserve"> shall</w:t>
      </w:r>
      <w:r w:rsidRPr="00F453D3">
        <w:rPr>
          <w:rFonts w:ascii="Calibri" w:hAnsi="Calibri" w:cs="Calibri"/>
          <w:color w:val="000000"/>
          <w:sz w:val="22"/>
          <w:szCs w:val="22"/>
        </w:rPr>
        <w:t xml:space="preserve"> strictly abide by all medical regulations and other rules approved by FIDE and/or the Organiser, as well as those applicable to the territory in which the </w:t>
      </w:r>
      <w:r w:rsidR="00C2313B" w:rsidRPr="00F453D3">
        <w:rPr>
          <w:rFonts w:ascii="Calibri" w:hAnsi="Calibri" w:cs="Calibri"/>
          <w:color w:val="000000"/>
          <w:sz w:val="22"/>
          <w:szCs w:val="22"/>
        </w:rPr>
        <w:t>tournament</w:t>
      </w:r>
      <w:r w:rsidRPr="00F453D3">
        <w:rPr>
          <w:rFonts w:ascii="Calibri" w:hAnsi="Calibri" w:cs="Calibri"/>
          <w:color w:val="000000"/>
          <w:sz w:val="22"/>
          <w:szCs w:val="22"/>
        </w:rPr>
        <w:t xml:space="preserve"> is taking place. A player who fails to comply with the</w:t>
      </w:r>
      <w:r w:rsidR="00E457B7" w:rsidRPr="00F453D3">
        <w:rPr>
          <w:rFonts w:ascii="Calibri" w:hAnsi="Calibri" w:cs="Calibri"/>
          <w:color w:val="000000"/>
          <w:sz w:val="22"/>
          <w:szCs w:val="22"/>
        </w:rPr>
        <w:t>m</w:t>
      </w:r>
      <w:r w:rsidRPr="00F453D3">
        <w:rPr>
          <w:rFonts w:ascii="Calibri" w:hAnsi="Calibri" w:cs="Calibri"/>
          <w:color w:val="000000"/>
          <w:sz w:val="22"/>
          <w:szCs w:val="22"/>
        </w:rPr>
        <w:t xml:space="preserve"> may be sanctioned at the discretion of </w:t>
      </w:r>
      <w:r w:rsidR="00E457B7" w:rsidRPr="00F453D3">
        <w:rPr>
          <w:rFonts w:ascii="Calibri" w:hAnsi="Calibri" w:cs="Calibri"/>
          <w:color w:val="000000"/>
          <w:sz w:val="22"/>
          <w:szCs w:val="22"/>
        </w:rPr>
        <w:t xml:space="preserve">the </w:t>
      </w:r>
      <w:r w:rsidRPr="00F453D3">
        <w:rPr>
          <w:rFonts w:ascii="Calibri" w:hAnsi="Calibri" w:cs="Calibri"/>
          <w:color w:val="000000"/>
          <w:sz w:val="22"/>
          <w:szCs w:val="22"/>
        </w:rPr>
        <w:t xml:space="preserve">FIDE GSC and/or the Chief Arbiter, depending on the situation and the severity of the violation. FIDE </w:t>
      </w:r>
      <w:r w:rsidR="00E457B7" w:rsidRPr="00F453D3">
        <w:rPr>
          <w:rFonts w:ascii="Calibri" w:hAnsi="Calibri" w:cs="Calibri"/>
          <w:color w:val="000000"/>
          <w:sz w:val="22"/>
          <w:szCs w:val="22"/>
        </w:rPr>
        <w:t>shall</w:t>
      </w:r>
      <w:r w:rsidRPr="00F453D3">
        <w:rPr>
          <w:rFonts w:ascii="Calibri" w:hAnsi="Calibri" w:cs="Calibri"/>
          <w:color w:val="000000"/>
          <w:sz w:val="22"/>
          <w:szCs w:val="22"/>
        </w:rPr>
        <w:t xml:space="preserve"> inform players about these regulations in advance, but </w:t>
      </w:r>
      <w:r w:rsidR="00E457B7" w:rsidRPr="00F453D3">
        <w:rPr>
          <w:rFonts w:ascii="Calibri" w:hAnsi="Calibri" w:cs="Calibri"/>
          <w:color w:val="000000"/>
          <w:sz w:val="22"/>
          <w:szCs w:val="22"/>
        </w:rPr>
        <w:t xml:space="preserve">the players shall be aware that they are </w:t>
      </w:r>
      <w:r w:rsidRPr="00F453D3">
        <w:rPr>
          <w:rFonts w:ascii="Calibri" w:hAnsi="Calibri" w:cs="Calibri"/>
          <w:color w:val="000000"/>
          <w:sz w:val="22"/>
          <w:szCs w:val="22"/>
        </w:rPr>
        <w:t xml:space="preserve">subject to change, </w:t>
      </w:r>
      <w:r w:rsidR="00E457B7" w:rsidRPr="00F453D3">
        <w:rPr>
          <w:rFonts w:ascii="Calibri" w:hAnsi="Calibri" w:cs="Calibri"/>
          <w:color w:val="000000"/>
          <w:sz w:val="22"/>
          <w:szCs w:val="22"/>
        </w:rPr>
        <w:t>eventually</w:t>
      </w:r>
      <w:r w:rsidRPr="00F453D3">
        <w:rPr>
          <w:rFonts w:ascii="Calibri" w:hAnsi="Calibri" w:cs="Calibri"/>
          <w:color w:val="000000"/>
          <w:sz w:val="22"/>
          <w:szCs w:val="22"/>
        </w:rPr>
        <w:t xml:space="preserve"> at short notice.</w:t>
      </w:r>
    </w:p>
    <w:p w14:paraId="00529024" w14:textId="77777777" w:rsidR="00B45A04" w:rsidRPr="00F453D3" w:rsidRDefault="00B45A04" w:rsidP="00B45A04">
      <w:pPr>
        <w:autoSpaceDE w:val="0"/>
        <w:jc w:val="both"/>
        <w:rPr>
          <w:rFonts w:ascii="Calibri" w:hAnsi="Calibri" w:cs="Calibri"/>
          <w:color w:val="000000"/>
          <w:sz w:val="22"/>
          <w:szCs w:val="22"/>
        </w:rPr>
      </w:pPr>
    </w:p>
    <w:p w14:paraId="7A7056B8" w14:textId="77777777" w:rsidR="00B45A04" w:rsidRDefault="00B45A04" w:rsidP="00B45A04">
      <w:pPr>
        <w:autoSpaceDE w:val="0"/>
        <w:jc w:val="both"/>
        <w:rPr>
          <w:rFonts w:ascii="Calibri" w:hAnsi="Calibri" w:cs="Calibri"/>
          <w:color w:val="000000"/>
          <w:sz w:val="22"/>
          <w:szCs w:val="22"/>
        </w:rPr>
      </w:pPr>
      <w:r w:rsidRPr="00F453D3">
        <w:rPr>
          <w:rFonts w:ascii="Calibri" w:hAnsi="Calibri" w:cs="Calibri"/>
          <w:color w:val="000000"/>
          <w:sz w:val="22"/>
          <w:szCs w:val="22"/>
        </w:rPr>
        <w:t>3.1</w:t>
      </w:r>
      <w:r w:rsidRPr="00F453D3">
        <w:rPr>
          <w:rFonts w:ascii="Calibri" w:hAnsi="Calibri" w:cs="Calibri"/>
          <w:color w:val="000000"/>
          <w:sz w:val="22"/>
          <w:szCs w:val="22"/>
          <w:lang w:val="en-US"/>
        </w:rPr>
        <w:t>3</w:t>
      </w:r>
      <w:r w:rsidRPr="00F453D3">
        <w:rPr>
          <w:rFonts w:ascii="Calibri" w:hAnsi="Calibri" w:cs="Calibri"/>
          <w:color w:val="000000"/>
          <w:sz w:val="22"/>
          <w:szCs w:val="22"/>
        </w:rPr>
        <w:t xml:space="preserve">. </w:t>
      </w:r>
      <w:r w:rsidR="00AC05CD" w:rsidRPr="00F453D3">
        <w:rPr>
          <w:rFonts w:ascii="Calibri" w:hAnsi="Calibri" w:cs="Calibri"/>
          <w:color w:val="000000"/>
          <w:sz w:val="22"/>
          <w:szCs w:val="22"/>
        </w:rPr>
        <w:t>The p</w:t>
      </w:r>
      <w:r w:rsidRPr="00F453D3">
        <w:rPr>
          <w:rFonts w:ascii="Calibri" w:hAnsi="Calibri" w:cs="Calibri"/>
          <w:color w:val="000000"/>
          <w:sz w:val="22"/>
          <w:szCs w:val="22"/>
        </w:rPr>
        <w:t>layers shall not wear, use or display any apparel, footwear, accessory or other item, including but not limited to any piece of attire or any article that is of an accessory nature (</w:t>
      </w:r>
      <w:proofErr w:type="gramStart"/>
      <w:r w:rsidRPr="00F453D3">
        <w:rPr>
          <w:rFonts w:ascii="Calibri" w:hAnsi="Calibri" w:cs="Calibri"/>
          <w:color w:val="000000"/>
          <w:sz w:val="22"/>
          <w:szCs w:val="22"/>
        </w:rPr>
        <w:t>e.g.</w:t>
      </w:r>
      <w:proofErr w:type="gramEnd"/>
      <w:r w:rsidRPr="00F453D3">
        <w:rPr>
          <w:rFonts w:ascii="Calibri" w:hAnsi="Calibri" w:cs="Calibri"/>
          <w:color w:val="000000"/>
          <w:sz w:val="22"/>
          <w:szCs w:val="22"/>
        </w:rPr>
        <w:t xml:space="preserve"> bag, eyewear, arm bands, gloves, socks, charms, beverage bottles etc.), bearing an identification of or advertising or otherwise promoting the players' sponsors, without prior written permission by FIDE.</w:t>
      </w:r>
    </w:p>
    <w:p w14:paraId="42BBC00A" w14:textId="77777777" w:rsidR="00E125D2" w:rsidRDefault="00E125D2" w:rsidP="00B45A04">
      <w:pPr>
        <w:autoSpaceDE w:val="0"/>
        <w:jc w:val="both"/>
        <w:rPr>
          <w:rFonts w:ascii="Calibri" w:hAnsi="Calibri" w:cs="Calibri"/>
          <w:color w:val="000000"/>
          <w:sz w:val="22"/>
          <w:szCs w:val="22"/>
        </w:rPr>
      </w:pPr>
    </w:p>
    <w:p w14:paraId="37C316C6" w14:textId="77777777" w:rsidR="00E125D2" w:rsidRPr="00F453D3" w:rsidRDefault="00E125D2" w:rsidP="00E125D2">
      <w:pPr>
        <w:autoSpaceDE w:val="0"/>
        <w:autoSpaceDN w:val="0"/>
        <w:adjustRightInd w:val="0"/>
        <w:jc w:val="both"/>
        <w:rPr>
          <w:rFonts w:ascii="Calibri" w:hAnsi="Calibri" w:cs="Calibri"/>
          <w:color w:val="000000"/>
          <w:sz w:val="22"/>
          <w:szCs w:val="22"/>
          <w:lang w:val="en-US"/>
        </w:rPr>
      </w:pPr>
      <w:r w:rsidRPr="00E125D2">
        <w:rPr>
          <w:rFonts w:ascii="Calibri" w:hAnsi="Calibri" w:cs="Calibri"/>
          <w:color w:val="000000"/>
          <w:sz w:val="22"/>
          <w:szCs w:val="22"/>
          <w:lang w:val="en-US"/>
        </w:rPr>
        <w:t>3</w:t>
      </w:r>
      <w:r w:rsidRPr="00F453D3">
        <w:rPr>
          <w:rFonts w:ascii="Calibri" w:hAnsi="Calibri" w:cs="Calibri"/>
          <w:color w:val="000000"/>
          <w:sz w:val="22"/>
          <w:szCs w:val="22"/>
          <w:lang w:val="en-US"/>
        </w:rPr>
        <w:t>.</w:t>
      </w:r>
      <w:r w:rsidRPr="00E125D2">
        <w:rPr>
          <w:rFonts w:ascii="Calibri" w:hAnsi="Calibri" w:cs="Calibri"/>
          <w:color w:val="000000"/>
          <w:sz w:val="22"/>
          <w:szCs w:val="22"/>
          <w:lang w:val="en-US"/>
        </w:rPr>
        <w:t>14</w:t>
      </w:r>
      <w:r w:rsidRPr="00F453D3">
        <w:rPr>
          <w:rFonts w:ascii="Calibri" w:hAnsi="Calibri" w:cs="Calibri"/>
          <w:b/>
          <w:bCs/>
          <w:color w:val="000000"/>
          <w:sz w:val="22"/>
          <w:szCs w:val="22"/>
          <w:lang w:val="en-US"/>
        </w:rPr>
        <w:t xml:space="preserve"> </w:t>
      </w:r>
      <w:r w:rsidRPr="00F453D3">
        <w:rPr>
          <w:rFonts w:ascii="Calibri" w:hAnsi="Calibri" w:cs="Calibri"/>
          <w:color w:val="000000"/>
          <w:sz w:val="22"/>
          <w:szCs w:val="22"/>
        </w:rPr>
        <w:t xml:space="preserve">The game scoresheets are the property of FIDE. </w:t>
      </w:r>
    </w:p>
    <w:p w14:paraId="524D8D49" w14:textId="77777777" w:rsidR="003C4DAF" w:rsidRPr="00F453D3" w:rsidRDefault="003C4DAF" w:rsidP="00161131">
      <w:pPr>
        <w:autoSpaceDE w:val="0"/>
        <w:autoSpaceDN w:val="0"/>
        <w:adjustRightInd w:val="0"/>
        <w:jc w:val="both"/>
        <w:rPr>
          <w:rFonts w:ascii="Calibri" w:hAnsi="Calibri" w:cs="Calibri"/>
          <w:color w:val="000000"/>
          <w:sz w:val="22"/>
          <w:szCs w:val="22"/>
          <w:lang w:val="en-US"/>
        </w:rPr>
      </w:pPr>
    </w:p>
    <w:p w14:paraId="0431FDD1" w14:textId="77777777" w:rsidR="004A6D54" w:rsidRPr="00F453D3" w:rsidRDefault="00B81FCB" w:rsidP="00161131">
      <w:pPr>
        <w:autoSpaceDE w:val="0"/>
        <w:autoSpaceDN w:val="0"/>
        <w:adjustRightInd w:val="0"/>
        <w:jc w:val="both"/>
        <w:rPr>
          <w:rFonts w:ascii="Calibri" w:hAnsi="Calibri" w:cs="Calibri"/>
          <w:b/>
          <w:bCs/>
          <w:color w:val="000000"/>
          <w:sz w:val="22"/>
          <w:szCs w:val="22"/>
          <w:lang w:val="en-US"/>
        </w:rPr>
      </w:pPr>
      <w:r w:rsidRPr="00F453D3">
        <w:rPr>
          <w:rFonts w:ascii="Calibri" w:hAnsi="Calibri" w:cs="Calibri"/>
          <w:b/>
          <w:bCs/>
          <w:color w:val="000000"/>
          <w:sz w:val="22"/>
          <w:szCs w:val="22"/>
          <w:lang w:val="en-US"/>
        </w:rPr>
        <w:t>4</w:t>
      </w:r>
      <w:r w:rsidR="004A6D54" w:rsidRPr="00F453D3">
        <w:rPr>
          <w:rFonts w:ascii="Calibri" w:hAnsi="Calibri" w:cs="Calibri"/>
          <w:b/>
          <w:bCs/>
          <w:color w:val="000000"/>
          <w:sz w:val="22"/>
          <w:szCs w:val="22"/>
          <w:lang w:val="en-US"/>
        </w:rPr>
        <w:t>. Financial conditions</w:t>
      </w:r>
    </w:p>
    <w:p w14:paraId="0CE2FBAB" w14:textId="77777777" w:rsidR="00161131" w:rsidRPr="00F453D3" w:rsidRDefault="00161131" w:rsidP="00161131">
      <w:pPr>
        <w:autoSpaceDE w:val="0"/>
        <w:autoSpaceDN w:val="0"/>
        <w:adjustRightInd w:val="0"/>
        <w:jc w:val="both"/>
        <w:rPr>
          <w:rFonts w:ascii="Calibri" w:hAnsi="Calibri" w:cs="Calibri"/>
          <w:color w:val="000000"/>
          <w:sz w:val="22"/>
          <w:szCs w:val="22"/>
          <w:lang w:val="en-US"/>
        </w:rPr>
      </w:pPr>
    </w:p>
    <w:p w14:paraId="7ADD8032" w14:textId="77777777" w:rsidR="003A7CC5" w:rsidRPr="00F453D3" w:rsidRDefault="00B81FCB"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4</w:t>
      </w:r>
      <w:r w:rsidR="004A6D54" w:rsidRPr="00F453D3">
        <w:rPr>
          <w:rFonts w:ascii="Calibri" w:hAnsi="Calibri" w:cs="Calibri"/>
          <w:color w:val="000000"/>
          <w:sz w:val="22"/>
          <w:szCs w:val="22"/>
          <w:lang w:val="en-US"/>
        </w:rPr>
        <w:t>.1</w:t>
      </w:r>
      <w:r w:rsidR="006244EE" w:rsidRPr="00F453D3">
        <w:rPr>
          <w:rFonts w:ascii="Calibri" w:hAnsi="Calibri" w:cs="Calibri"/>
          <w:color w:val="000000"/>
          <w:sz w:val="22"/>
          <w:szCs w:val="22"/>
          <w:lang w:val="en-US"/>
        </w:rPr>
        <w:t xml:space="preserve"> </w:t>
      </w:r>
      <w:r w:rsidR="003A7CC5" w:rsidRPr="00F453D3">
        <w:rPr>
          <w:rFonts w:ascii="Calibri" w:hAnsi="Calibri" w:cs="Calibri"/>
          <w:color w:val="000000"/>
          <w:sz w:val="22"/>
          <w:szCs w:val="22"/>
          <w:lang w:val="en-US"/>
        </w:rPr>
        <w:t xml:space="preserve">The total prize fund amounts to </w:t>
      </w:r>
      <w:r w:rsidR="00D90E69">
        <w:rPr>
          <w:rFonts w:ascii="Calibri" w:hAnsi="Calibri" w:cs="Calibri"/>
          <w:color w:val="000000"/>
          <w:sz w:val="22"/>
          <w:szCs w:val="22"/>
          <w:lang w:val="en-US"/>
        </w:rPr>
        <w:t xml:space="preserve">USD </w:t>
      </w:r>
      <w:r w:rsidR="008C495F">
        <w:rPr>
          <w:rFonts w:ascii="Calibri" w:hAnsi="Calibri" w:cs="Calibri"/>
          <w:color w:val="000000"/>
          <w:sz w:val="22"/>
          <w:szCs w:val="22"/>
          <w:lang w:val="en-US"/>
        </w:rPr>
        <w:t>1</w:t>
      </w:r>
      <w:r w:rsidR="00917512">
        <w:rPr>
          <w:rFonts w:ascii="Calibri" w:hAnsi="Calibri" w:cs="Calibri"/>
          <w:color w:val="000000"/>
          <w:sz w:val="22"/>
          <w:szCs w:val="22"/>
          <w:lang w:val="en-US"/>
        </w:rPr>
        <w:t>40</w:t>
      </w:r>
      <w:r w:rsidR="00D85B0B" w:rsidRPr="00F453D3">
        <w:rPr>
          <w:rFonts w:ascii="Calibri" w:hAnsi="Calibri" w:cs="Calibri"/>
          <w:color w:val="000000"/>
          <w:sz w:val="22"/>
          <w:szCs w:val="22"/>
          <w:lang w:val="en-US"/>
        </w:rPr>
        <w:t>,</w:t>
      </w:r>
      <w:r w:rsidR="00615CCA" w:rsidRPr="00F453D3">
        <w:rPr>
          <w:rFonts w:ascii="Calibri" w:hAnsi="Calibri" w:cs="Calibri"/>
          <w:color w:val="000000"/>
          <w:sz w:val="22"/>
          <w:szCs w:val="22"/>
          <w:lang w:val="en-US"/>
        </w:rPr>
        <w:t>0</w:t>
      </w:r>
      <w:r w:rsidR="00D85B0B" w:rsidRPr="00F453D3">
        <w:rPr>
          <w:rFonts w:ascii="Calibri" w:hAnsi="Calibri" w:cs="Calibri"/>
          <w:color w:val="000000"/>
          <w:sz w:val="22"/>
          <w:szCs w:val="22"/>
          <w:lang w:val="en-US"/>
        </w:rPr>
        <w:t>00</w:t>
      </w:r>
      <w:r w:rsidR="003A7CC5" w:rsidRPr="00F453D3">
        <w:rPr>
          <w:rFonts w:ascii="Calibri" w:hAnsi="Calibri" w:cs="Calibri"/>
          <w:color w:val="000000"/>
          <w:sz w:val="22"/>
          <w:szCs w:val="22"/>
          <w:lang w:val="en-US"/>
        </w:rPr>
        <w:t>. The amount is net and cleared of any local taxes.</w:t>
      </w:r>
    </w:p>
    <w:p w14:paraId="1E8BFD65" w14:textId="77777777" w:rsidR="003A7CC5" w:rsidRPr="00F453D3" w:rsidRDefault="003A7CC5" w:rsidP="00161131">
      <w:pPr>
        <w:autoSpaceDE w:val="0"/>
        <w:autoSpaceDN w:val="0"/>
        <w:adjustRightInd w:val="0"/>
        <w:jc w:val="both"/>
        <w:rPr>
          <w:rFonts w:ascii="Calibri" w:hAnsi="Calibri" w:cs="Calibri"/>
          <w:color w:val="000000"/>
          <w:sz w:val="22"/>
          <w:szCs w:val="22"/>
          <w:lang w:val="en-US"/>
        </w:rPr>
      </w:pPr>
    </w:p>
    <w:p w14:paraId="7B84CFA6" w14:textId="77777777" w:rsidR="003A7CC5" w:rsidRPr="00F453D3" w:rsidRDefault="003A7CC5"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 xml:space="preserve">4.2 The </w:t>
      </w:r>
      <w:r w:rsidR="00D85B0B" w:rsidRPr="00F453D3">
        <w:rPr>
          <w:rFonts w:ascii="Calibri" w:hAnsi="Calibri" w:cs="Calibri"/>
          <w:color w:val="000000"/>
          <w:sz w:val="22"/>
          <w:szCs w:val="22"/>
          <w:lang w:val="en-US"/>
        </w:rPr>
        <w:t xml:space="preserve">regular </w:t>
      </w:r>
      <w:r w:rsidRPr="00F453D3">
        <w:rPr>
          <w:rFonts w:ascii="Calibri" w:hAnsi="Calibri" w:cs="Calibri"/>
          <w:color w:val="000000"/>
          <w:sz w:val="22"/>
          <w:szCs w:val="22"/>
          <w:lang w:val="en-US"/>
        </w:rPr>
        <w:t>prizes shall be allocated as follows (in US dollars):</w:t>
      </w:r>
    </w:p>
    <w:p w14:paraId="311F09D8" w14:textId="77777777" w:rsidR="003A7CC5" w:rsidRPr="00F453D3" w:rsidRDefault="003A7CC5" w:rsidP="003A7CC5">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tblGrid>
      <w:tr w:rsidR="008C495F" w:rsidRPr="00F453D3" w14:paraId="724496C3" w14:textId="77777777" w:rsidTr="003956BC">
        <w:tc>
          <w:tcPr>
            <w:tcW w:w="1951" w:type="dxa"/>
            <w:shd w:val="clear" w:color="auto" w:fill="auto"/>
          </w:tcPr>
          <w:p w14:paraId="0EC964BC"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1st place</w:t>
            </w:r>
          </w:p>
        </w:tc>
        <w:tc>
          <w:tcPr>
            <w:tcW w:w="1985" w:type="dxa"/>
            <w:shd w:val="clear" w:color="auto" w:fill="auto"/>
          </w:tcPr>
          <w:p w14:paraId="5F2A3BCA"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2</w:t>
            </w:r>
            <w:r w:rsidR="00917512">
              <w:rPr>
                <w:rFonts w:ascii="Calibri" w:hAnsi="Calibri" w:cs="Calibri"/>
                <w:sz w:val="22"/>
                <w:szCs w:val="22"/>
                <w:lang w:val="en-US"/>
              </w:rPr>
              <w:t>5</w:t>
            </w:r>
            <w:r w:rsidRPr="00645F96">
              <w:rPr>
                <w:rFonts w:ascii="Calibri" w:hAnsi="Calibri" w:cs="Calibri"/>
                <w:sz w:val="22"/>
                <w:szCs w:val="22"/>
                <w:lang w:val="en-US"/>
              </w:rPr>
              <w:t>,000</w:t>
            </w:r>
          </w:p>
        </w:tc>
      </w:tr>
      <w:tr w:rsidR="008C495F" w:rsidRPr="00F453D3" w14:paraId="7D9741D3" w14:textId="77777777" w:rsidTr="003956BC">
        <w:tc>
          <w:tcPr>
            <w:tcW w:w="1951" w:type="dxa"/>
            <w:shd w:val="clear" w:color="auto" w:fill="auto"/>
          </w:tcPr>
          <w:p w14:paraId="4C58A3A3"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2nd place</w:t>
            </w:r>
          </w:p>
        </w:tc>
        <w:tc>
          <w:tcPr>
            <w:tcW w:w="1985" w:type="dxa"/>
            <w:shd w:val="clear" w:color="auto" w:fill="auto"/>
          </w:tcPr>
          <w:p w14:paraId="7F8A7429" w14:textId="77777777" w:rsidR="008C495F" w:rsidRPr="00F453D3" w:rsidRDefault="00917512"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17</w:t>
            </w:r>
            <w:r w:rsidR="008C495F" w:rsidRPr="00645F96">
              <w:rPr>
                <w:rFonts w:ascii="Calibri" w:hAnsi="Calibri" w:cs="Calibri"/>
                <w:sz w:val="22"/>
                <w:szCs w:val="22"/>
                <w:lang w:val="en-US"/>
              </w:rPr>
              <w:t>,</w:t>
            </w:r>
            <w:r w:rsidR="008C495F">
              <w:rPr>
                <w:rFonts w:ascii="Calibri" w:hAnsi="Calibri" w:cs="Calibri"/>
                <w:sz w:val="22"/>
                <w:szCs w:val="22"/>
                <w:lang w:val="en-US"/>
              </w:rPr>
              <w:t>5</w:t>
            </w:r>
            <w:r w:rsidR="008C495F" w:rsidRPr="00645F96">
              <w:rPr>
                <w:rFonts w:ascii="Calibri" w:hAnsi="Calibri" w:cs="Calibri"/>
                <w:sz w:val="22"/>
                <w:szCs w:val="22"/>
                <w:lang w:val="en-US"/>
              </w:rPr>
              <w:t>00</w:t>
            </w:r>
          </w:p>
        </w:tc>
      </w:tr>
      <w:tr w:rsidR="008C495F" w:rsidRPr="00F453D3" w14:paraId="037D8113" w14:textId="77777777" w:rsidTr="003956BC">
        <w:tc>
          <w:tcPr>
            <w:tcW w:w="1951" w:type="dxa"/>
            <w:shd w:val="clear" w:color="auto" w:fill="auto"/>
          </w:tcPr>
          <w:p w14:paraId="2EC54273"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3rd place</w:t>
            </w:r>
          </w:p>
        </w:tc>
        <w:tc>
          <w:tcPr>
            <w:tcW w:w="1985" w:type="dxa"/>
            <w:shd w:val="clear" w:color="auto" w:fill="auto"/>
          </w:tcPr>
          <w:p w14:paraId="609306EC" w14:textId="77777777" w:rsidR="008C495F" w:rsidRPr="00F453D3" w:rsidRDefault="00917512"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15</w:t>
            </w:r>
            <w:r w:rsidR="008C495F" w:rsidRPr="00645F96">
              <w:rPr>
                <w:rFonts w:ascii="Calibri" w:hAnsi="Calibri" w:cs="Calibri"/>
                <w:sz w:val="22"/>
                <w:szCs w:val="22"/>
                <w:lang w:val="en-US"/>
              </w:rPr>
              <w:t>,000</w:t>
            </w:r>
          </w:p>
        </w:tc>
      </w:tr>
      <w:tr w:rsidR="008C495F" w:rsidRPr="00F453D3" w14:paraId="358B09E3" w14:textId="77777777" w:rsidTr="003956BC">
        <w:tc>
          <w:tcPr>
            <w:tcW w:w="1951" w:type="dxa"/>
            <w:shd w:val="clear" w:color="auto" w:fill="auto"/>
          </w:tcPr>
          <w:p w14:paraId="00CD7A9E"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4th place</w:t>
            </w:r>
          </w:p>
        </w:tc>
        <w:tc>
          <w:tcPr>
            <w:tcW w:w="1985" w:type="dxa"/>
            <w:shd w:val="clear" w:color="auto" w:fill="auto"/>
          </w:tcPr>
          <w:p w14:paraId="65E5A22A" w14:textId="77777777" w:rsidR="008C495F" w:rsidRPr="00F453D3" w:rsidRDefault="00917512"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13</w:t>
            </w:r>
            <w:r w:rsidR="008C495F" w:rsidRPr="00645F96">
              <w:rPr>
                <w:rFonts w:ascii="Calibri" w:hAnsi="Calibri" w:cs="Calibri"/>
                <w:sz w:val="22"/>
                <w:szCs w:val="22"/>
                <w:lang w:val="en-US"/>
              </w:rPr>
              <w:t>,000</w:t>
            </w:r>
          </w:p>
        </w:tc>
      </w:tr>
      <w:tr w:rsidR="008C495F" w:rsidRPr="00F453D3" w14:paraId="29CD258F" w14:textId="77777777" w:rsidTr="003956BC">
        <w:tc>
          <w:tcPr>
            <w:tcW w:w="1951" w:type="dxa"/>
            <w:shd w:val="clear" w:color="auto" w:fill="auto"/>
          </w:tcPr>
          <w:p w14:paraId="32072C99"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5th place</w:t>
            </w:r>
          </w:p>
        </w:tc>
        <w:tc>
          <w:tcPr>
            <w:tcW w:w="1985" w:type="dxa"/>
            <w:shd w:val="clear" w:color="auto" w:fill="auto"/>
          </w:tcPr>
          <w:p w14:paraId="5846A8F8" w14:textId="77777777" w:rsidR="008C495F" w:rsidRPr="00F453D3" w:rsidRDefault="00917512"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11</w:t>
            </w:r>
            <w:r w:rsidR="008C495F" w:rsidRPr="00645F96">
              <w:rPr>
                <w:rFonts w:ascii="Calibri" w:hAnsi="Calibri" w:cs="Calibri"/>
                <w:sz w:val="22"/>
                <w:szCs w:val="22"/>
                <w:lang w:val="en-US"/>
              </w:rPr>
              <w:t>,000</w:t>
            </w:r>
          </w:p>
        </w:tc>
      </w:tr>
      <w:tr w:rsidR="008C495F" w:rsidRPr="00F453D3" w14:paraId="4A71549D" w14:textId="77777777" w:rsidTr="003956BC">
        <w:tc>
          <w:tcPr>
            <w:tcW w:w="1951" w:type="dxa"/>
            <w:shd w:val="clear" w:color="auto" w:fill="auto"/>
          </w:tcPr>
          <w:p w14:paraId="3E26B544"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6th place</w:t>
            </w:r>
          </w:p>
        </w:tc>
        <w:tc>
          <w:tcPr>
            <w:tcW w:w="1985" w:type="dxa"/>
            <w:shd w:val="clear" w:color="auto" w:fill="auto"/>
          </w:tcPr>
          <w:p w14:paraId="6E04D521"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8</w:t>
            </w:r>
            <w:r w:rsidRPr="00645F96">
              <w:rPr>
                <w:rFonts w:ascii="Calibri" w:hAnsi="Calibri" w:cs="Calibri"/>
                <w:sz w:val="22"/>
                <w:szCs w:val="22"/>
                <w:lang w:val="en-US"/>
              </w:rPr>
              <w:t>,000</w:t>
            </w:r>
          </w:p>
        </w:tc>
      </w:tr>
      <w:tr w:rsidR="008C495F" w:rsidRPr="00F453D3" w14:paraId="4BFBEB57" w14:textId="77777777" w:rsidTr="003956BC">
        <w:tc>
          <w:tcPr>
            <w:tcW w:w="1951" w:type="dxa"/>
            <w:shd w:val="clear" w:color="auto" w:fill="auto"/>
          </w:tcPr>
          <w:p w14:paraId="78C7EE2A"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7th place</w:t>
            </w:r>
          </w:p>
        </w:tc>
        <w:tc>
          <w:tcPr>
            <w:tcW w:w="1985" w:type="dxa"/>
            <w:shd w:val="clear" w:color="auto" w:fill="auto"/>
          </w:tcPr>
          <w:p w14:paraId="2908A703"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7</w:t>
            </w:r>
            <w:r w:rsidRPr="00645F96">
              <w:rPr>
                <w:rFonts w:ascii="Calibri" w:hAnsi="Calibri" w:cs="Calibri"/>
                <w:sz w:val="22"/>
                <w:szCs w:val="22"/>
                <w:lang w:val="en-US"/>
              </w:rPr>
              <w:t>,000</w:t>
            </w:r>
          </w:p>
        </w:tc>
      </w:tr>
      <w:tr w:rsidR="008C495F" w:rsidRPr="00F453D3" w14:paraId="02E06130" w14:textId="77777777" w:rsidTr="003956BC">
        <w:tc>
          <w:tcPr>
            <w:tcW w:w="1951" w:type="dxa"/>
            <w:shd w:val="clear" w:color="auto" w:fill="auto"/>
          </w:tcPr>
          <w:p w14:paraId="1A804CDD"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8th place</w:t>
            </w:r>
          </w:p>
        </w:tc>
        <w:tc>
          <w:tcPr>
            <w:tcW w:w="1985" w:type="dxa"/>
            <w:shd w:val="clear" w:color="auto" w:fill="auto"/>
          </w:tcPr>
          <w:p w14:paraId="47116F1C"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6</w:t>
            </w:r>
            <w:r w:rsidRPr="00645F96">
              <w:rPr>
                <w:rFonts w:ascii="Calibri" w:hAnsi="Calibri" w:cs="Calibri"/>
                <w:sz w:val="22"/>
                <w:szCs w:val="22"/>
                <w:lang w:val="en-US"/>
              </w:rPr>
              <w:t>,000</w:t>
            </w:r>
          </w:p>
        </w:tc>
      </w:tr>
      <w:tr w:rsidR="008C495F" w:rsidRPr="00F453D3" w14:paraId="01E79B9F" w14:textId="77777777" w:rsidTr="003956BC">
        <w:tc>
          <w:tcPr>
            <w:tcW w:w="1951" w:type="dxa"/>
            <w:shd w:val="clear" w:color="auto" w:fill="auto"/>
          </w:tcPr>
          <w:p w14:paraId="74FD2402"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9th place</w:t>
            </w:r>
          </w:p>
        </w:tc>
        <w:tc>
          <w:tcPr>
            <w:tcW w:w="1985" w:type="dxa"/>
            <w:shd w:val="clear" w:color="auto" w:fill="auto"/>
          </w:tcPr>
          <w:p w14:paraId="2E5B5C10"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5</w:t>
            </w:r>
            <w:r w:rsidRPr="00645F96">
              <w:rPr>
                <w:rFonts w:ascii="Calibri" w:hAnsi="Calibri" w:cs="Calibri"/>
                <w:sz w:val="22"/>
                <w:szCs w:val="22"/>
                <w:lang w:val="en-US"/>
              </w:rPr>
              <w:t>,000</w:t>
            </w:r>
          </w:p>
        </w:tc>
      </w:tr>
      <w:tr w:rsidR="008C495F" w:rsidRPr="00F453D3" w14:paraId="6AA81978" w14:textId="77777777" w:rsidTr="003956BC">
        <w:tc>
          <w:tcPr>
            <w:tcW w:w="1951" w:type="dxa"/>
            <w:shd w:val="clear" w:color="auto" w:fill="auto"/>
          </w:tcPr>
          <w:p w14:paraId="2D49D304"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10th place</w:t>
            </w:r>
          </w:p>
        </w:tc>
        <w:tc>
          <w:tcPr>
            <w:tcW w:w="1985" w:type="dxa"/>
            <w:shd w:val="clear" w:color="auto" w:fill="auto"/>
          </w:tcPr>
          <w:p w14:paraId="04311966"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4</w:t>
            </w:r>
            <w:r w:rsidRPr="00645F96">
              <w:rPr>
                <w:rFonts w:ascii="Calibri" w:hAnsi="Calibri" w:cs="Calibri"/>
                <w:sz w:val="22"/>
                <w:szCs w:val="22"/>
                <w:lang w:val="en-US"/>
              </w:rPr>
              <w:t>,</w:t>
            </w:r>
            <w:r>
              <w:rPr>
                <w:rFonts w:ascii="Calibri" w:hAnsi="Calibri" w:cs="Calibri"/>
                <w:sz w:val="22"/>
                <w:szCs w:val="22"/>
                <w:lang w:val="en-US"/>
              </w:rPr>
              <w:t>00</w:t>
            </w:r>
            <w:r w:rsidRPr="00645F96">
              <w:rPr>
                <w:rFonts w:ascii="Calibri" w:hAnsi="Calibri" w:cs="Calibri"/>
                <w:sz w:val="22"/>
                <w:szCs w:val="22"/>
                <w:lang w:val="en-US"/>
              </w:rPr>
              <w:t>0</w:t>
            </w:r>
          </w:p>
        </w:tc>
      </w:tr>
      <w:tr w:rsidR="008C495F" w:rsidRPr="00F453D3" w14:paraId="69D908BF" w14:textId="77777777" w:rsidTr="003956BC">
        <w:tc>
          <w:tcPr>
            <w:tcW w:w="1951" w:type="dxa"/>
            <w:shd w:val="clear" w:color="auto" w:fill="auto"/>
          </w:tcPr>
          <w:p w14:paraId="4DE6125E"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11th - 15th places</w:t>
            </w:r>
          </w:p>
        </w:tc>
        <w:tc>
          <w:tcPr>
            <w:tcW w:w="1985" w:type="dxa"/>
            <w:shd w:val="clear" w:color="auto" w:fill="auto"/>
          </w:tcPr>
          <w:p w14:paraId="0E5B9112"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2</w:t>
            </w:r>
            <w:r w:rsidRPr="00645F96">
              <w:rPr>
                <w:rFonts w:ascii="Calibri" w:hAnsi="Calibri" w:cs="Calibri"/>
                <w:sz w:val="22"/>
                <w:szCs w:val="22"/>
                <w:lang w:val="en-US"/>
              </w:rPr>
              <w:t>,</w:t>
            </w:r>
            <w:r>
              <w:rPr>
                <w:rFonts w:ascii="Calibri" w:hAnsi="Calibri" w:cs="Calibri"/>
                <w:sz w:val="22"/>
                <w:szCs w:val="22"/>
                <w:lang w:val="en-US"/>
              </w:rPr>
              <w:t>5</w:t>
            </w:r>
            <w:r w:rsidRPr="00645F96">
              <w:rPr>
                <w:rFonts w:ascii="Calibri" w:hAnsi="Calibri" w:cs="Calibri"/>
                <w:sz w:val="22"/>
                <w:szCs w:val="22"/>
                <w:lang w:val="en-US"/>
              </w:rPr>
              <w:t>00 each</w:t>
            </w:r>
          </w:p>
        </w:tc>
      </w:tr>
      <w:tr w:rsidR="008C495F" w:rsidRPr="00F453D3" w14:paraId="16BACEE7" w14:textId="77777777" w:rsidTr="003956BC">
        <w:tc>
          <w:tcPr>
            <w:tcW w:w="1951" w:type="dxa"/>
            <w:shd w:val="clear" w:color="auto" w:fill="auto"/>
          </w:tcPr>
          <w:p w14:paraId="463183D8" w14:textId="0FA8478B" w:rsidR="008C495F" w:rsidRPr="00F453D3" w:rsidRDefault="008C495F" w:rsidP="008C495F">
            <w:pPr>
              <w:autoSpaceDE w:val="0"/>
              <w:autoSpaceDN w:val="0"/>
              <w:adjustRightInd w:val="0"/>
              <w:jc w:val="both"/>
              <w:rPr>
                <w:rFonts w:ascii="Calibri" w:hAnsi="Calibri" w:cs="Calibri"/>
                <w:color w:val="000000"/>
                <w:sz w:val="22"/>
                <w:szCs w:val="22"/>
                <w:lang w:val="en-US"/>
              </w:rPr>
            </w:pPr>
            <w:r w:rsidRPr="00645F96">
              <w:rPr>
                <w:rFonts w:ascii="Calibri" w:hAnsi="Calibri" w:cs="Calibri"/>
                <w:sz w:val="22"/>
                <w:szCs w:val="22"/>
                <w:lang w:val="en-US"/>
              </w:rPr>
              <w:t xml:space="preserve">16th - </w:t>
            </w:r>
            <w:r w:rsidR="000375A7" w:rsidRPr="00645F96">
              <w:rPr>
                <w:rFonts w:ascii="Calibri" w:hAnsi="Calibri" w:cs="Calibri"/>
                <w:sz w:val="22"/>
                <w:szCs w:val="22"/>
                <w:lang w:val="en-US"/>
              </w:rPr>
              <w:t>2</w:t>
            </w:r>
            <w:r w:rsidR="000375A7">
              <w:rPr>
                <w:rFonts w:ascii="Calibri" w:hAnsi="Calibri" w:cs="Calibri"/>
                <w:sz w:val="22"/>
                <w:szCs w:val="22"/>
                <w:lang w:val="en-US"/>
              </w:rPr>
              <w:t>3rd</w:t>
            </w:r>
            <w:r w:rsidR="000375A7" w:rsidRPr="00645F96">
              <w:rPr>
                <w:rFonts w:ascii="Calibri" w:hAnsi="Calibri" w:cs="Calibri"/>
                <w:sz w:val="22"/>
                <w:szCs w:val="22"/>
                <w:lang w:val="en-US"/>
              </w:rPr>
              <w:t xml:space="preserve"> </w:t>
            </w:r>
            <w:r w:rsidRPr="00645F96">
              <w:rPr>
                <w:rFonts w:ascii="Calibri" w:hAnsi="Calibri" w:cs="Calibri"/>
                <w:sz w:val="22"/>
                <w:szCs w:val="22"/>
                <w:lang w:val="en-US"/>
              </w:rPr>
              <w:t>places</w:t>
            </w:r>
          </w:p>
        </w:tc>
        <w:tc>
          <w:tcPr>
            <w:tcW w:w="1985" w:type="dxa"/>
            <w:shd w:val="clear" w:color="auto" w:fill="auto"/>
          </w:tcPr>
          <w:p w14:paraId="749BC3FE" w14:textId="77777777" w:rsidR="008C495F" w:rsidRPr="00F453D3" w:rsidRDefault="008C495F" w:rsidP="008C495F">
            <w:pPr>
              <w:autoSpaceDE w:val="0"/>
              <w:autoSpaceDN w:val="0"/>
              <w:adjustRightInd w:val="0"/>
              <w:jc w:val="both"/>
              <w:rPr>
                <w:rFonts w:ascii="Calibri" w:hAnsi="Calibri" w:cs="Calibri"/>
                <w:color w:val="000000"/>
                <w:sz w:val="22"/>
                <w:szCs w:val="22"/>
                <w:lang w:val="en-US"/>
              </w:rPr>
            </w:pPr>
            <w:r>
              <w:rPr>
                <w:rFonts w:ascii="Calibri" w:hAnsi="Calibri" w:cs="Calibri"/>
                <w:sz w:val="22"/>
                <w:szCs w:val="22"/>
                <w:lang w:val="en-US"/>
              </w:rPr>
              <w:t>2</w:t>
            </w:r>
            <w:r w:rsidRPr="00645F96">
              <w:rPr>
                <w:rFonts w:ascii="Calibri" w:hAnsi="Calibri" w:cs="Calibri"/>
                <w:sz w:val="22"/>
                <w:szCs w:val="22"/>
                <w:lang w:val="en-US"/>
              </w:rPr>
              <w:t>,000 each</w:t>
            </w:r>
          </w:p>
        </w:tc>
      </w:tr>
    </w:tbl>
    <w:p w14:paraId="17A02F7D" w14:textId="77777777" w:rsidR="003A7CC5" w:rsidRDefault="003A7CC5" w:rsidP="00161131">
      <w:pPr>
        <w:autoSpaceDE w:val="0"/>
        <w:autoSpaceDN w:val="0"/>
        <w:adjustRightInd w:val="0"/>
        <w:jc w:val="both"/>
        <w:rPr>
          <w:rFonts w:ascii="Calibri" w:hAnsi="Calibri" w:cs="Calibri"/>
          <w:color w:val="000000"/>
          <w:sz w:val="22"/>
          <w:szCs w:val="22"/>
          <w:lang w:val="en-US"/>
        </w:rPr>
      </w:pPr>
    </w:p>
    <w:p w14:paraId="774A9165" w14:textId="77777777" w:rsidR="00EC5A3E" w:rsidRPr="00EC5A3E" w:rsidRDefault="00EC5A3E" w:rsidP="00161131">
      <w:pPr>
        <w:autoSpaceDE w:val="0"/>
        <w:autoSpaceDN w:val="0"/>
        <w:adjustRightInd w:val="0"/>
        <w:jc w:val="both"/>
        <w:rPr>
          <w:rFonts w:ascii="Calibri" w:hAnsi="Calibri" w:cs="Calibri"/>
          <w:color w:val="000000"/>
          <w:sz w:val="22"/>
          <w:szCs w:val="22"/>
          <w:lang w:val="en-US"/>
        </w:rPr>
      </w:pPr>
    </w:p>
    <w:p w14:paraId="02B8B85F" w14:textId="77777777" w:rsidR="003A7CC5" w:rsidRPr="00F453D3" w:rsidRDefault="003A7CC5"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 xml:space="preserve">4.3 </w:t>
      </w:r>
      <w:r w:rsidR="00EC5A3E" w:rsidRPr="00D93956">
        <w:rPr>
          <w:rFonts w:ascii="Calibri" w:hAnsi="Calibri" w:cs="Calibri"/>
          <w:color w:val="000000"/>
          <w:sz w:val="22"/>
          <w:szCs w:val="22"/>
          <w:lang w:val="en-US"/>
        </w:rPr>
        <w:t>Prize money shall only be paid to players scoring at least 6 points as described in the art. 4.6.1 of the Regs WGS 2023</w:t>
      </w:r>
      <w:r w:rsidR="00E457B7" w:rsidRPr="00F453D3">
        <w:rPr>
          <w:rFonts w:ascii="Calibri" w:hAnsi="Calibri" w:cs="Calibri"/>
          <w:color w:val="000000"/>
          <w:sz w:val="22"/>
          <w:szCs w:val="22"/>
          <w:lang w:val="en-US"/>
        </w:rPr>
        <w:t>.</w:t>
      </w:r>
    </w:p>
    <w:p w14:paraId="0385BE8D" w14:textId="77777777" w:rsidR="0063385A" w:rsidRPr="00F453D3" w:rsidRDefault="0063385A" w:rsidP="00161131">
      <w:pPr>
        <w:autoSpaceDE w:val="0"/>
        <w:autoSpaceDN w:val="0"/>
        <w:adjustRightInd w:val="0"/>
        <w:jc w:val="both"/>
        <w:rPr>
          <w:rFonts w:ascii="Calibri" w:hAnsi="Calibri" w:cs="Calibri"/>
          <w:color w:val="000000"/>
          <w:sz w:val="22"/>
          <w:szCs w:val="22"/>
          <w:lang w:val="en-US"/>
        </w:rPr>
      </w:pPr>
    </w:p>
    <w:p w14:paraId="3CEBD6E1" w14:textId="77777777" w:rsidR="004A6D54" w:rsidRPr="00F453D3" w:rsidRDefault="00B81FCB"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4</w:t>
      </w:r>
      <w:r w:rsidR="003A7CC5" w:rsidRPr="00F453D3">
        <w:rPr>
          <w:rFonts w:ascii="Calibri" w:hAnsi="Calibri" w:cs="Calibri"/>
          <w:color w:val="000000"/>
          <w:sz w:val="22"/>
          <w:szCs w:val="22"/>
          <w:lang w:val="en-US"/>
        </w:rPr>
        <w:t>.</w:t>
      </w:r>
      <w:r w:rsidR="00D93956" w:rsidRPr="00D93956">
        <w:rPr>
          <w:rFonts w:ascii="Calibri" w:hAnsi="Calibri" w:cs="Calibri"/>
          <w:color w:val="000000"/>
          <w:sz w:val="22"/>
          <w:szCs w:val="22"/>
          <w:lang w:val="en-US"/>
        </w:rPr>
        <w:t>4</w:t>
      </w:r>
      <w:r w:rsidR="00402581" w:rsidRPr="00F453D3">
        <w:rPr>
          <w:rFonts w:ascii="Calibri" w:hAnsi="Calibri" w:cs="Calibri"/>
          <w:color w:val="000000"/>
          <w:sz w:val="22"/>
          <w:szCs w:val="22"/>
          <w:lang w:val="en-US"/>
        </w:rPr>
        <w:t xml:space="preserve"> </w:t>
      </w:r>
      <w:r w:rsidR="00615CCA" w:rsidRPr="00F453D3">
        <w:rPr>
          <w:rFonts w:ascii="Calibri" w:hAnsi="Calibri" w:cs="Calibri"/>
          <w:color w:val="000000"/>
          <w:sz w:val="22"/>
          <w:szCs w:val="22"/>
          <w:lang w:val="en-US"/>
        </w:rPr>
        <w:t>The prize money is paid by direct banker’s order drawn in USD. Within fourteen (14) working days after completion of the event and reception of a player’s bank details, FIDE transfers the player’s prize money to her bank account</w:t>
      </w:r>
      <w:r w:rsidR="004A6D54" w:rsidRPr="00F453D3">
        <w:rPr>
          <w:rFonts w:ascii="Calibri" w:hAnsi="Calibri" w:cs="Calibri"/>
          <w:color w:val="000000"/>
          <w:sz w:val="22"/>
          <w:szCs w:val="22"/>
          <w:lang w:val="en-US"/>
        </w:rPr>
        <w:t>.</w:t>
      </w:r>
      <w:r w:rsidR="003A7CC5" w:rsidRPr="00F453D3">
        <w:rPr>
          <w:rFonts w:ascii="Calibri" w:hAnsi="Calibri" w:cs="Calibri"/>
          <w:color w:val="000000"/>
          <w:sz w:val="22"/>
          <w:szCs w:val="22"/>
          <w:lang w:val="en-US"/>
        </w:rPr>
        <w:t xml:space="preserve"> The player is obliged to </w:t>
      </w:r>
      <w:r w:rsidR="00FB669C" w:rsidRPr="00F453D3">
        <w:rPr>
          <w:rFonts w:ascii="Calibri" w:hAnsi="Calibri" w:cs="Calibri"/>
          <w:color w:val="000000"/>
          <w:sz w:val="22"/>
          <w:szCs w:val="22"/>
          <w:lang w:val="en-US"/>
        </w:rPr>
        <w:t xml:space="preserve">provide </w:t>
      </w:r>
      <w:r w:rsidR="00645F96" w:rsidRPr="00F453D3">
        <w:rPr>
          <w:rFonts w:ascii="Calibri" w:hAnsi="Calibri" w:cs="Calibri"/>
          <w:color w:val="000000"/>
          <w:sz w:val="22"/>
          <w:szCs w:val="22"/>
          <w:lang w:val="en-US"/>
        </w:rPr>
        <w:t xml:space="preserve">FIDE and </w:t>
      </w:r>
      <w:r w:rsidR="00E457B7" w:rsidRPr="00F453D3">
        <w:rPr>
          <w:rFonts w:ascii="Calibri" w:hAnsi="Calibri" w:cs="Calibri"/>
          <w:color w:val="000000"/>
          <w:sz w:val="22"/>
          <w:szCs w:val="22"/>
          <w:lang w:val="en-US"/>
        </w:rPr>
        <w:t xml:space="preserve">the </w:t>
      </w:r>
      <w:proofErr w:type="spellStart"/>
      <w:r w:rsidR="00645F96" w:rsidRPr="00F453D3">
        <w:rPr>
          <w:rFonts w:ascii="Calibri" w:hAnsi="Calibri" w:cs="Calibri"/>
          <w:color w:val="000000"/>
          <w:sz w:val="22"/>
          <w:szCs w:val="22"/>
          <w:lang w:val="en-US"/>
        </w:rPr>
        <w:t>O</w:t>
      </w:r>
      <w:r w:rsidR="00FB669C" w:rsidRPr="00F453D3">
        <w:rPr>
          <w:rFonts w:ascii="Calibri" w:hAnsi="Calibri" w:cs="Calibri"/>
          <w:color w:val="000000"/>
          <w:sz w:val="22"/>
          <w:szCs w:val="22"/>
          <w:lang w:val="en-US"/>
        </w:rPr>
        <w:t>rgani</w:t>
      </w:r>
      <w:r w:rsidR="00E457B7" w:rsidRPr="00F453D3">
        <w:rPr>
          <w:rFonts w:ascii="Calibri" w:hAnsi="Calibri" w:cs="Calibri"/>
          <w:color w:val="000000"/>
          <w:sz w:val="22"/>
          <w:szCs w:val="22"/>
          <w:lang w:val="en-US"/>
        </w:rPr>
        <w:t>s</w:t>
      </w:r>
      <w:r w:rsidR="00FB669C" w:rsidRPr="00F453D3">
        <w:rPr>
          <w:rFonts w:ascii="Calibri" w:hAnsi="Calibri" w:cs="Calibri"/>
          <w:color w:val="000000"/>
          <w:sz w:val="22"/>
          <w:szCs w:val="22"/>
          <w:lang w:val="en-US"/>
        </w:rPr>
        <w:t>er</w:t>
      </w:r>
      <w:proofErr w:type="spellEnd"/>
      <w:r w:rsidR="00FB669C" w:rsidRPr="00F453D3">
        <w:rPr>
          <w:rFonts w:ascii="Calibri" w:hAnsi="Calibri" w:cs="Calibri"/>
          <w:color w:val="000000"/>
          <w:sz w:val="22"/>
          <w:szCs w:val="22"/>
          <w:lang w:val="en-US"/>
        </w:rPr>
        <w:t xml:space="preserve"> with her bank account’s details for the purpose of obtaining prize money and travel costs along with the sending of the signed Contract. </w:t>
      </w:r>
    </w:p>
    <w:p w14:paraId="3E9F544A" w14:textId="77777777" w:rsidR="00FA1737" w:rsidRPr="00F453D3" w:rsidRDefault="00FA1737" w:rsidP="00161131">
      <w:pPr>
        <w:autoSpaceDE w:val="0"/>
        <w:autoSpaceDN w:val="0"/>
        <w:adjustRightInd w:val="0"/>
        <w:jc w:val="both"/>
        <w:rPr>
          <w:rFonts w:ascii="Calibri" w:hAnsi="Calibri" w:cs="Calibri"/>
          <w:color w:val="000000"/>
          <w:sz w:val="22"/>
          <w:szCs w:val="22"/>
          <w:lang w:val="en-US"/>
        </w:rPr>
      </w:pPr>
    </w:p>
    <w:p w14:paraId="01716E48" w14:textId="77777777" w:rsidR="00212740" w:rsidRPr="00F453D3" w:rsidRDefault="00FA1737"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4.</w:t>
      </w:r>
      <w:r w:rsidR="00E125D2" w:rsidRPr="00E125D2">
        <w:rPr>
          <w:rFonts w:ascii="Calibri" w:hAnsi="Calibri" w:cs="Calibri"/>
          <w:color w:val="000000"/>
          <w:sz w:val="22"/>
          <w:szCs w:val="22"/>
          <w:lang w:val="en-US"/>
        </w:rPr>
        <w:t>5</w:t>
      </w:r>
      <w:r w:rsidRPr="00F453D3">
        <w:rPr>
          <w:rFonts w:ascii="Calibri" w:hAnsi="Calibri" w:cs="Calibri"/>
          <w:color w:val="000000"/>
          <w:sz w:val="22"/>
          <w:szCs w:val="22"/>
          <w:lang w:val="en-US"/>
        </w:rPr>
        <w:t xml:space="preserve"> FIDE is not responsible for any national local tax deducted from the prize money. </w:t>
      </w:r>
    </w:p>
    <w:p w14:paraId="77A079FF" w14:textId="77777777" w:rsidR="00615CCA" w:rsidRPr="00F453D3" w:rsidRDefault="00615CCA" w:rsidP="00161131">
      <w:pPr>
        <w:autoSpaceDE w:val="0"/>
        <w:autoSpaceDN w:val="0"/>
        <w:adjustRightInd w:val="0"/>
        <w:jc w:val="both"/>
        <w:rPr>
          <w:rFonts w:ascii="Calibri" w:hAnsi="Calibri" w:cs="Calibri"/>
          <w:color w:val="000000"/>
          <w:sz w:val="22"/>
          <w:szCs w:val="22"/>
          <w:lang w:val="en-US"/>
        </w:rPr>
      </w:pPr>
    </w:p>
    <w:p w14:paraId="5E0D63C9" w14:textId="77777777" w:rsidR="00B83E2E" w:rsidRPr="00315B3A" w:rsidRDefault="00615CCA" w:rsidP="00845713">
      <w:pPr>
        <w:autoSpaceDE w:val="0"/>
        <w:autoSpaceDN w:val="0"/>
        <w:adjustRightInd w:val="0"/>
        <w:jc w:val="both"/>
        <w:rPr>
          <w:rFonts w:ascii="Calibri" w:hAnsi="Calibri" w:cs="Calibri"/>
          <w:b/>
          <w:bCs/>
          <w:color w:val="000000"/>
          <w:sz w:val="22"/>
          <w:szCs w:val="22"/>
          <w:lang w:val="en-US"/>
        </w:rPr>
      </w:pPr>
      <w:r w:rsidRPr="00315B3A">
        <w:rPr>
          <w:rFonts w:ascii="Calibri" w:hAnsi="Calibri" w:cs="Calibri"/>
          <w:b/>
          <w:bCs/>
          <w:color w:val="000000"/>
          <w:sz w:val="22"/>
          <w:szCs w:val="22"/>
          <w:lang w:val="en-US"/>
        </w:rPr>
        <w:t>4.</w:t>
      </w:r>
      <w:r w:rsidR="00E125D2" w:rsidRPr="00315B3A">
        <w:rPr>
          <w:rFonts w:ascii="Calibri" w:hAnsi="Calibri" w:cs="Calibri"/>
          <w:b/>
          <w:bCs/>
          <w:color w:val="000000"/>
          <w:sz w:val="22"/>
          <w:szCs w:val="22"/>
          <w:lang w:val="en-US"/>
        </w:rPr>
        <w:t>6</w:t>
      </w:r>
      <w:r w:rsidRPr="00315B3A">
        <w:rPr>
          <w:rFonts w:ascii="Calibri" w:hAnsi="Calibri" w:cs="Calibri"/>
          <w:b/>
          <w:bCs/>
          <w:color w:val="000000"/>
          <w:sz w:val="22"/>
          <w:szCs w:val="22"/>
          <w:lang w:val="en-US"/>
        </w:rPr>
        <w:t xml:space="preserve">. </w:t>
      </w:r>
      <w:r w:rsidR="00B83E2E" w:rsidRPr="00315B3A">
        <w:rPr>
          <w:rFonts w:ascii="Calibri" w:hAnsi="Calibri" w:cs="Calibri"/>
          <w:b/>
          <w:bCs/>
          <w:color w:val="000000"/>
          <w:sz w:val="22"/>
          <w:szCs w:val="22"/>
          <w:lang w:val="en-US"/>
        </w:rPr>
        <w:t xml:space="preserve">It is the player’s responsibility to arrange their own accommodation - there is no “official hotel”. </w:t>
      </w:r>
    </w:p>
    <w:p w14:paraId="62753488" w14:textId="270AA29F" w:rsidR="00845713" w:rsidRPr="00152611" w:rsidRDefault="00EC5A3E" w:rsidP="00845713">
      <w:pPr>
        <w:autoSpaceDE w:val="0"/>
        <w:autoSpaceDN w:val="0"/>
        <w:adjustRightInd w:val="0"/>
        <w:jc w:val="both"/>
        <w:rPr>
          <w:rFonts w:ascii="Calibri" w:hAnsi="Calibri" w:cs="Calibri"/>
          <w:color w:val="000000"/>
          <w:sz w:val="22"/>
          <w:szCs w:val="22"/>
          <w:lang w:val="en-US"/>
        </w:rPr>
      </w:pPr>
      <w:r>
        <w:rPr>
          <w:rFonts w:ascii="Calibri" w:hAnsi="Calibri" w:cs="Calibri"/>
          <w:color w:val="000000"/>
          <w:sz w:val="22"/>
          <w:szCs w:val="22"/>
          <w:lang w:val="en-US"/>
        </w:rPr>
        <w:lastRenderedPageBreak/>
        <w:t>Each player</w:t>
      </w:r>
      <w:r w:rsidRPr="00152611">
        <w:rPr>
          <w:rFonts w:ascii="Calibri" w:hAnsi="Calibri" w:cs="Calibri"/>
          <w:color w:val="000000"/>
          <w:sz w:val="22"/>
          <w:szCs w:val="22"/>
          <w:lang w:val="en-US"/>
        </w:rPr>
        <w:t xml:space="preserve"> shall be reimbursed</w:t>
      </w:r>
      <w:r w:rsidR="00845713" w:rsidRPr="00152611">
        <w:rPr>
          <w:rFonts w:ascii="Calibri" w:hAnsi="Calibri" w:cs="Calibri"/>
          <w:color w:val="000000"/>
          <w:sz w:val="22"/>
          <w:szCs w:val="22"/>
          <w:lang w:val="en-US"/>
        </w:rPr>
        <w:t>:</w:t>
      </w:r>
    </w:p>
    <w:p w14:paraId="456D2564" w14:textId="77777777" w:rsidR="00EC5A3E" w:rsidRPr="00152611" w:rsidRDefault="00EC5A3E" w:rsidP="00EC5A3E">
      <w:pPr>
        <w:autoSpaceDE w:val="0"/>
        <w:autoSpaceDN w:val="0"/>
        <w:adjustRightInd w:val="0"/>
        <w:jc w:val="both"/>
        <w:rPr>
          <w:rFonts w:ascii="Calibri" w:hAnsi="Calibri" w:cs="Calibri"/>
          <w:color w:val="000000"/>
          <w:sz w:val="22"/>
          <w:szCs w:val="22"/>
          <w:lang w:val="en-US"/>
        </w:rPr>
      </w:pPr>
      <w:r w:rsidRPr="00152611">
        <w:rPr>
          <w:rFonts w:ascii="Calibri" w:hAnsi="Calibri" w:cs="Calibri"/>
          <w:color w:val="000000"/>
          <w:sz w:val="22"/>
          <w:szCs w:val="22"/>
          <w:lang w:val="en-US"/>
        </w:rPr>
        <w:t xml:space="preserve">a) </w:t>
      </w:r>
      <w:r>
        <w:rPr>
          <w:rFonts w:ascii="Calibri" w:hAnsi="Calibri" w:cs="Calibri"/>
          <w:color w:val="000000"/>
          <w:sz w:val="22"/>
          <w:szCs w:val="22"/>
          <w:lang w:val="en-US"/>
        </w:rPr>
        <w:t>a</w:t>
      </w:r>
      <w:r w:rsidRPr="00D91507">
        <w:rPr>
          <w:rFonts w:ascii="Calibri" w:hAnsi="Calibri" w:cs="Calibri"/>
          <w:color w:val="000000"/>
          <w:sz w:val="22"/>
          <w:szCs w:val="22"/>
          <w:lang w:val="en-US"/>
        </w:rPr>
        <w:t>n Accommodation &amp; Meals Daily Allowance of USD 150 for each night spent on IOM, up to a maximum of fourteen nights (</w:t>
      </w:r>
      <w:proofErr w:type="gramStart"/>
      <w:r w:rsidRPr="00D91507">
        <w:rPr>
          <w:rFonts w:ascii="Calibri" w:hAnsi="Calibri" w:cs="Calibri"/>
          <w:color w:val="000000"/>
          <w:sz w:val="22"/>
          <w:szCs w:val="22"/>
          <w:lang w:val="en-US"/>
        </w:rPr>
        <w:t>i.e.</w:t>
      </w:r>
      <w:proofErr w:type="gramEnd"/>
      <w:r w:rsidRPr="00D91507">
        <w:rPr>
          <w:rFonts w:ascii="Calibri" w:hAnsi="Calibri" w:cs="Calibri"/>
          <w:color w:val="000000"/>
          <w:sz w:val="22"/>
          <w:szCs w:val="22"/>
          <w:lang w:val="en-US"/>
        </w:rPr>
        <w:t xml:space="preserve"> up to a maximum allowance of USD 2,100 per player).</w:t>
      </w:r>
    </w:p>
    <w:p w14:paraId="07403AF5" w14:textId="77777777" w:rsidR="00EC5A3E" w:rsidRDefault="00EC5A3E" w:rsidP="00EC5A3E">
      <w:pPr>
        <w:autoSpaceDE w:val="0"/>
        <w:autoSpaceDN w:val="0"/>
        <w:adjustRightInd w:val="0"/>
        <w:jc w:val="both"/>
        <w:rPr>
          <w:rFonts w:ascii="Calibri" w:hAnsi="Calibri" w:cs="Calibri"/>
          <w:color w:val="000000"/>
          <w:sz w:val="22"/>
          <w:szCs w:val="22"/>
          <w:lang w:val="en-US"/>
        </w:rPr>
      </w:pPr>
      <w:r w:rsidRPr="00152611">
        <w:rPr>
          <w:rFonts w:ascii="Calibri" w:hAnsi="Calibri" w:cs="Calibri"/>
          <w:color w:val="000000"/>
          <w:sz w:val="22"/>
          <w:szCs w:val="22"/>
          <w:lang w:val="en-US"/>
        </w:rPr>
        <w:t xml:space="preserve">b) </w:t>
      </w:r>
      <w:r>
        <w:rPr>
          <w:rFonts w:ascii="Calibri" w:hAnsi="Calibri" w:cs="Calibri"/>
          <w:color w:val="000000"/>
          <w:sz w:val="22"/>
          <w:szCs w:val="22"/>
          <w:lang w:val="en-US"/>
        </w:rPr>
        <w:t>a</w:t>
      </w:r>
      <w:r w:rsidRPr="00D91507">
        <w:rPr>
          <w:rFonts w:ascii="Calibri" w:hAnsi="Calibri" w:cs="Calibri"/>
          <w:color w:val="000000"/>
          <w:sz w:val="22"/>
          <w:szCs w:val="22"/>
          <w:lang w:val="en-US"/>
        </w:rPr>
        <w:t xml:space="preserve"> Travel Allowance. The chess federation to which the player belongs shall determine the amount*: </w:t>
      </w:r>
      <w:r>
        <w:rPr>
          <w:rFonts w:ascii="Calibri" w:hAnsi="Calibri" w:cs="Calibri"/>
          <w:color w:val="000000"/>
          <w:sz w:val="22"/>
          <w:szCs w:val="22"/>
          <w:lang w:val="en-US"/>
        </w:rPr>
        <w:t>a)</w:t>
      </w:r>
      <w:r w:rsidRPr="00D91507">
        <w:rPr>
          <w:rFonts w:ascii="Calibri" w:hAnsi="Calibri" w:cs="Calibri"/>
          <w:color w:val="000000"/>
          <w:sz w:val="22"/>
          <w:szCs w:val="22"/>
          <w:lang w:val="en-US"/>
        </w:rPr>
        <w:t xml:space="preserve"> USD 950 for all players belonging to</w:t>
      </w:r>
      <w:r>
        <w:rPr>
          <w:rFonts w:ascii="Calibri" w:hAnsi="Calibri" w:cs="Calibri"/>
          <w:color w:val="000000"/>
          <w:sz w:val="22"/>
          <w:szCs w:val="22"/>
          <w:lang w:val="en-US"/>
        </w:rPr>
        <w:t xml:space="preserve"> a chess federation in Europe; b)</w:t>
      </w:r>
      <w:r w:rsidRPr="00D91507">
        <w:rPr>
          <w:rFonts w:ascii="Calibri" w:hAnsi="Calibri" w:cs="Calibri"/>
          <w:color w:val="000000"/>
          <w:sz w:val="22"/>
          <w:szCs w:val="22"/>
          <w:lang w:val="en-US"/>
        </w:rPr>
        <w:t xml:space="preserve"> USD 1,600 for players belonging to a chess federation from the rest of the world.</w:t>
      </w:r>
    </w:p>
    <w:p w14:paraId="4622835F" w14:textId="77777777" w:rsidR="00EC5A3E" w:rsidRDefault="00EC5A3E" w:rsidP="00EC5A3E">
      <w:pPr>
        <w:autoSpaceDE w:val="0"/>
        <w:autoSpaceDN w:val="0"/>
        <w:adjustRightInd w:val="0"/>
        <w:jc w:val="both"/>
        <w:rPr>
          <w:rFonts w:ascii="Calibri" w:hAnsi="Calibri" w:cs="Calibri"/>
          <w:color w:val="000000"/>
          <w:sz w:val="22"/>
          <w:szCs w:val="22"/>
          <w:lang w:val="en-US"/>
        </w:rPr>
      </w:pPr>
    </w:p>
    <w:p w14:paraId="3516C075" w14:textId="77777777" w:rsidR="00EC5A3E" w:rsidRPr="00957456" w:rsidRDefault="00EC5A3E" w:rsidP="00EC5A3E">
      <w:pPr>
        <w:autoSpaceDE w:val="0"/>
        <w:autoSpaceDN w:val="0"/>
        <w:adjustRightInd w:val="0"/>
        <w:jc w:val="both"/>
        <w:rPr>
          <w:rFonts w:ascii="Calibri" w:hAnsi="Calibri" w:cs="Calibri"/>
          <w:color w:val="000000"/>
          <w:sz w:val="22"/>
          <w:szCs w:val="22"/>
          <w:lang w:val="en-US"/>
        </w:rPr>
      </w:pPr>
      <w:r w:rsidRPr="00957456">
        <w:rPr>
          <w:rFonts w:ascii="Calibri" w:hAnsi="Calibri" w:cs="Calibri"/>
          <w:color w:val="000000"/>
          <w:sz w:val="22"/>
          <w:szCs w:val="22"/>
          <w:lang w:val="en-US"/>
        </w:rPr>
        <w:t xml:space="preserve">*The </w:t>
      </w:r>
      <w:proofErr w:type="spellStart"/>
      <w:r w:rsidRPr="00957456">
        <w:rPr>
          <w:rFonts w:ascii="Calibri" w:hAnsi="Calibri" w:cs="Calibri"/>
          <w:color w:val="000000"/>
          <w:sz w:val="22"/>
          <w:szCs w:val="22"/>
          <w:lang w:val="en-US"/>
        </w:rPr>
        <w:t>Organiser</w:t>
      </w:r>
      <w:proofErr w:type="spellEnd"/>
      <w:r w:rsidRPr="00957456">
        <w:rPr>
          <w:rFonts w:ascii="Calibri" w:hAnsi="Calibri" w:cs="Calibri"/>
          <w:color w:val="000000"/>
          <w:sz w:val="22"/>
          <w:szCs w:val="22"/>
          <w:lang w:val="en-US"/>
        </w:rPr>
        <w:t xml:space="preserve"> retains the right to compensate the travel fee according to the actual residence of the player.</w:t>
      </w:r>
    </w:p>
    <w:p w14:paraId="44E22664" w14:textId="77777777" w:rsidR="00A06621" w:rsidRPr="00F453D3" w:rsidRDefault="00A06621" w:rsidP="00161131">
      <w:pPr>
        <w:autoSpaceDE w:val="0"/>
        <w:autoSpaceDN w:val="0"/>
        <w:adjustRightInd w:val="0"/>
        <w:jc w:val="both"/>
        <w:rPr>
          <w:rFonts w:ascii="Calibri" w:hAnsi="Calibri" w:cs="Calibri"/>
          <w:b/>
          <w:bCs/>
          <w:color w:val="000000"/>
          <w:sz w:val="22"/>
          <w:szCs w:val="22"/>
          <w:lang w:val="en-US"/>
        </w:rPr>
      </w:pPr>
    </w:p>
    <w:p w14:paraId="32E794A8" w14:textId="77777777" w:rsidR="004A6D54" w:rsidRPr="00F453D3" w:rsidRDefault="00B81FCB" w:rsidP="00161131">
      <w:pPr>
        <w:autoSpaceDE w:val="0"/>
        <w:autoSpaceDN w:val="0"/>
        <w:adjustRightInd w:val="0"/>
        <w:jc w:val="both"/>
        <w:rPr>
          <w:rFonts w:ascii="Calibri" w:hAnsi="Calibri" w:cs="Calibri"/>
          <w:b/>
          <w:bCs/>
          <w:color w:val="000000"/>
          <w:sz w:val="22"/>
          <w:szCs w:val="22"/>
          <w:lang w:val="en-US"/>
        </w:rPr>
      </w:pPr>
      <w:r w:rsidRPr="00F453D3">
        <w:rPr>
          <w:rFonts w:ascii="Calibri" w:hAnsi="Calibri" w:cs="Calibri"/>
          <w:b/>
          <w:bCs/>
          <w:color w:val="000000"/>
          <w:sz w:val="22"/>
          <w:szCs w:val="22"/>
          <w:lang w:val="en-US"/>
        </w:rPr>
        <w:t>5</w:t>
      </w:r>
      <w:r w:rsidR="004A6D54" w:rsidRPr="00F453D3">
        <w:rPr>
          <w:rFonts w:ascii="Calibri" w:hAnsi="Calibri" w:cs="Calibri"/>
          <w:b/>
          <w:bCs/>
          <w:color w:val="000000"/>
          <w:sz w:val="22"/>
          <w:szCs w:val="22"/>
          <w:lang w:val="en-US"/>
        </w:rPr>
        <w:t>. Arbitration</w:t>
      </w:r>
    </w:p>
    <w:p w14:paraId="793ED20F" w14:textId="77777777" w:rsidR="00161131" w:rsidRPr="00F453D3" w:rsidRDefault="00161131" w:rsidP="00161131">
      <w:pPr>
        <w:autoSpaceDE w:val="0"/>
        <w:autoSpaceDN w:val="0"/>
        <w:adjustRightInd w:val="0"/>
        <w:jc w:val="both"/>
        <w:rPr>
          <w:rFonts w:ascii="Calibri" w:hAnsi="Calibri" w:cs="Calibri"/>
          <w:color w:val="000000"/>
          <w:sz w:val="22"/>
          <w:szCs w:val="22"/>
          <w:lang w:val="en-US"/>
        </w:rPr>
      </w:pPr>
    </w:p>
    <w:p w14:paraId="7A0D9244" w14:textId="77777777" w:rsidR="004A6D54" w:rsidRPr="00F453D3" w:rsidRDefault="00B81FCB"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5</w:t>
      </w:r>
      <w:r w:rsidR="004A6D54" w:rsidRPr="00F453D3">
        <w:rPr>
          <w:rFonts w:ascii="Calibri" w:hAnsi="Calibri" w:cs="Calibri"/>
          <w:color w:val="000000"/>
          <w:sz w:val="22"/>
          <w:szCs w:val="22"/>
          <w:lang w:val="en-US"/>
        </w:rPr>
        <w:t xml:space="preserve">.1 Any dispute arising from or related to the present </w:t>
      </w:r>
      <w:r w:rsidR="00A65A9D" w:rsidRPr="00F453D3">
        <w:rPr>
          <w:rFonts w:ascii="Calibri" w:hAnsi="Calibri" w:cs="Calibri"/>
          <w:color w:val="000000"/>
          <w:sz w:val="22"/>
          <w:szCs w:val="22"/>
          <w:lang w:val="en-US"/>
        </w:rPr>
        <w:t>contract</w:t>
      </w:r>
      <w:r w:rsidR="004A6D54" w:rsidRPr="00F453D3">
        <w:rPr>
          <w:rFonts w:ascii="Calibri" w:hAnsi="Calibri" w:cs="Calibri"/>
          <w:color w:val="000000"/>
          <w:sz w:val="22"/>
          <w:szCs w:val="22"/>
          <w:lang w:val="en-US"/>
        </w:rPr>
        <w:t xml:space="preserve"> </w:t>
      </w:r>
      <w:r w:rsidR="008B70AC" w:rsidRPr="00F453D3">
        <w:rPr>
          <w:rFonts w:ascii="Calibri" w:hAnsi="Calibri" w:cs="Calibri"/>
          <w:color w:val="000000"/>
          <w:sz w:val="22"/>
          <w:szCs w:val="22"/>
          <w:lang w:val="en-US"/>
        </w:rPr>
        <w:t>shall</w:t>
      </w:r>
      <w:r w:rsidR="004A6D54" w:rsidRPr="00F453D3">
        <w:rPr>
          <w:rFonts w:ascii="Calibri" w:hAnsi="Calibri" w:cs="Calibri"/>
          <w:color w:val="000000"/>
          <w:sz w:val="22"/>
          <w:szCs w:val="22"/>
          <w:lang w:val="en-US"/>
        </w:rPr>
        <w:t xml:space="preserve"> be submitted in writing to the</w:t>
      </w:r>
      <w:r w:rsidR="002D0DD9" w:rsidRPr="00F453D3">
        <w:rPr>
          <w:rFonts w:ascii="Calibri" w:hAnsi="Calibri" w:cs="Calibri"/>
          <w:color w:val="000000"/>
          <w:sz w:val="22"/>
          <w:szCs w:val="22"/>
          <w:lang w:val="en-US"/>
        </w:rPr>
        <w:t xml:space="preserve"> </w:t>
      </w:r>
      <w:r w:rsidR="008B70AC" w:rsidRPr="00F453D3">
        <w:rPr>
          <w:rFonts w:ascii="Calibri" w:hAnsi="Calibri" w:cs="Calibri"/>
          <w:color w:val="000000"/>
          <w:sz w:val="22"/>
          <w:szCs w:val="22"/>
          <w:lang w:val="en-US"/>
        </w:rPr>
        <w:t>FIDE Council</w:t>
      </w:r>
      <w:r w:rsidR="004A6D54" w:rsidRPr="00F453D3">
        <w:rPr>
          <w:rFonts w:ascii="Calibri" w:hAnsi="Calibri" w:cs="Calibri"/>
          <w:color w:val="000000"/>
          <w:sz w:val="22"/>
          <w:szCs w:val="22"/>
          <w:lang w:val="en-US"/>
        </w:rPr>
        <w:t xml:space="preserve">, which will </w:t>
      </w:r>
      <w:r w:rsidR="00B918AA" w:rsidRPr="00F453D3">
        <w:rPr>
          <w:rFonts w:ascii="Calibri" w:hAnsi="Calibri" w:cs="Calibri"/>
          <w:color w:val="000000"/>
          <w:sz w:val="22"/>
          <w:szCs w:val="22"/>
          <w:lang w:val="en-US"/>
        </w:rPr>
        <w:t>decide on the matter</w:t>
      </w:r>
      <w:r w:rsidR="004A6D54" w:rsidRPr="00F453D3">
        <w:rPr>
          <w:rFonts w:ascii="Calibri" w:hAnsi="Calibri" w:cs="Calibri"/>
          <w:color w:val="000000"/>
          <w:sz w:val="22"/>
          <w:szCs w:val="22"/>
          <w:lang w:val="en-US"/>
        </w:rPr>
        <w:t xml:space="preserve">. In case an acceptable solution is not found, each party may submit the case </w:t>
      </w:r>
      <w:r w:rsidR="009F1F87" w:rsidRPr="00F453D3">
        <w:rPr>
          <w:rFonts w:ascii="Calibri" w:hAnsi="Calibri" w:cs="Calibri"/>
          <w:color w:val="000000"/>
          <w:sz w:val="22"/>
          <w:szCs w:val="22"/>
          <w:lang w:val="en-US"/>
        </w:rPr>
        <w:t>to the Court of Arbitration for Sport (CAS) in Lausanne, Switzerland, which</w:t>
      </w:r>
      <w:r w:rsidR="004A6D54" w:rsidRPr="00F453D3">
        <w:rPr>
          <w:rFonts w:ascii="Calibri" w:hAnsi="Calibri" w:cs="Calibri"/>
          <w:color w:val="000000"/>
          <w:sz w:val="22"/>
          <w:szCs w:val="22"/>
          <w:lang w:val="en-US"/>
        </w:rPr>
        <w:t xml:space="preserve"> will resolve the case definitively in accordance with </w:t>
      </w:r>
      <w:r w:rsidR="00BF38E8" w:rsidRPr="00F453D3">
        <w:rPr>
          <w:rFonts w:ascii="Calibri" w:hAnsi="Calibri" w:cs="Calibri"/>
          <w:color w:val="000000"/>
          <w:sz w:val="22"/>
          <w:szCs w:val="22"/>
          <w:lang w:val="en-US"/>
        </w:rPr>
        <w:t>Swiss Law</w:t>
      </w:r>
      <w:r w:rsidR="004A6D54" w:rsidRPr="00F453D3">
        <w:rPr>
          <w:rFonts w:ascii="Calibri" w:hAnsi="Calibri" w:cs="Calibri"/>
          <w:color w:val="000000"/>
          <w:sz w:val="22"/>
          <w:szCs w:val="22"/>
          <w:lang w:val="en-US"/>
        </w:rPr>
        <w:t>. The court proceedings shall take place in English.</w:t>
      </w:r>
    </w:p>
    <w:p w14:paraId="75B12E9D" w14:textId="77777777" w:rsidR="004A6D54" w:rsidRPr="00F453D3" w:rsidRDefault="004A6D54" w:rsidP="00161131">
      <w:pPr>
        <w:autoSpaceDE w:val="0"/>
        <w:autoSpaceDN w:val="0"/>
        <w:adjustRightInd w:val="0"/>
        <w:jc w:val="both"/>
        <w:rPr>
          <w:rFonts w:ascii="Calibri" w:hAnsi="Calibri" w:cs="Calibri"/>
          <w:color w:val="000000"/>
          <w:sz w:val="22"/>
          <w:szCs w:val="22"/>
          <w:lang w:val="en-US"/>
        </w:rPr>
      </w:pPr>
    </w:p>
    <w:p w14:paraId="29563D3D" w14:textId="77777777" w:rsidR="00E835B0" w:rsidRPr="00F453D3" w:rsidRDefault="00E835B0" w:rsidP="00E835B0">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 xml:space="preserve">5.2. In all matters not regulated by the present Contract parties shall be guided by </w:t>
      </w:r>
      <w:r w:rsidR="008B70AC" w:rsidRPr="00F453D3">
        <w:rPr>
          <w:rFonts w:ascii="Calibri" w:hAnsi="Calibri" w:cs="Calibri"/>
          <w:color w:val="000000"/>
          <w:sz w:val="22"/>
          <w:szCs w:val="22"/>
          <w:lang w:val="en-US"/>
        </w:rPr>
        <w:t xml:space="preserve">Regs </w:t>
      </w:r>
      <w:r w:rsidR="00E53235">
        <w:rPr>
          <w:rFonts w:ascii="Calibri" w:hAnsi="Calibri" w:cs="Calibri"/>
          <w:color w:val="000000"/>
          <w:sz w:val="22"/>
          <w:szCs w:val="22"/>
          <w:lang w:val="en-US"/>
        </w:rPr>
        <w:t>W</w:t>
      </w:r>
      <w:r w:rsidR="008B70AC" w:rsidRPr="00F453D3">
        <w:rPr>
          <w:rFonts w:ascii="Calibri" w:hAnsi="Calibri" w:cs="Calibri"/>
          <w:color w:val="000000"/>
          <w:sz w:val="22"/>
          <w:szCs w:val="22"/>
          <w:lang w:val="en-US"/>
        </w:rPr>
        <w:t>GS 20</w:t>
      </w:r>
      <w:r w:rsidR="00EC5A3E">
        <w:rPr>
          <w:rFonts w:ascii="Calibri" w:hAnsi="Calibri" w:cs="Calibri"/>
          <w:color w:val="000000"/>
          <w:sz w:val="22"/>
          <w:szCs w:val="22"/>
          <w:lang w:val="en-US"/>
        </w:rPr>
        <w:t>23</w:t>
      </w:r>
      <w:r w:rsidRPr="00F453D3">
        <w:rPr>
          <w:rFonts w:ascii="Calibri" w:hAnsi="Calibri" w:cs="Calibri"/>
          <w:color w:val="000000"/>
          <w:sz w:val="22"/>
          <w:szCs w:val="22"/>
          <w:lang w:val="en-US"/>
        </w:rPr>
        <w:t>.</w:t>
      </w:r>
    </w:p>
    <w:p w14:paraId="6C781EE8" w14:textId="77777777" w:rsidR="00E835B0" w:rsidRPr="00F453D3" w:rsidRDefault="00E835B0" w:rsidP="00161131">
      <w:pPr>
        <w:autoSpaceDE w:val="0"/>
        <w:autoSpaceDN w:val="0"/>
        <w:adjustRightInd w:val="0"/>
        <w:jc w:val="both"/>
        <w:rPr>
          <w:rFonts w:ascii="Calibri" w:hAnsi="Calibri" w:cs="Calibri"/>
          <w:color w:val="000000"/>
          <w:sz w:val="22"/>
          <w:szCs w:val="22"/>
          <w:lang w:val="en-US"/>
        </w:rPr>
      </w:pPr>
    </w:p>
    <w:p w14:paraId="57468AA3" w14:textId="77777777" w:rsidR="004A6D54" w:rsidRPr="00F453D3" w:rsidRDefault="004A6D54" w:rsidP="00161131">
      <w:pPr>
        <w:autoSpaceDE w:val="0"/>
        <w:autoSpaceDN w:val="0"/>
        <w:adjustRightInd w:val="0"/>
        <w:ind w:left="2160" w:firstLine="720"/>
        <w:jc w:val="both"/>
        <w:rPr>
          <w:rFonts w:ascii="Calibri" w:hAnsi="Calibri" w:cs="Calibri"/>
          <w:b/>
          <w:bCs/>
          <w:color w:val="000000"/>
          <w:sz w:val="22"/>
          <w:szCs w:val="22"/>
          <w:lang w:val="en-US"/>
        </w:rPr>
      </w:pP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r w:rsidR="00161131" w:rsidRPr="00F453D3">
        <w:rPr>
          <w:rFonts w:ascii="Calibri" w:hAnsi="Calibri" w:cs="Calibri"/>
          <w:b/>
          <w:bCs/>
          <w:color w:val="000000"/>
          <w:sz w:val="22"/>
          <w:szCs w:val="22"/>
          <w:lang w:val="en-US"/>
        </w:rPr>
        <w:t xml:space="preserve"> </w:t>
      </w:r>
      <w:r w:rsidRPr="00F453D3">
        <w:rPr>
          <w:rFonts w:ascii="Calibri" w:hAnsi="Calibri" w:cs="Calibri"/>
          <w:b/>
          <w:bCs/>
          <w:color w:val="000000"/>
          <w:sz w:val="22"/>
          <w:szCs w:val="22"/>
          <w:lang w:val="en-US"/>
        </w:rPr>
        <w:t>*</w:t>
      </w:r>
    </w:p>
    <w:p w14:paraId="48417FD5" w14:textId="77777777" w:rsidR="004A6D54" w:rsidRPr="00F453D3" w:rsidRDefault="004A6D54" w:rsidP="00161131">
      <w:pPr>
        <w:autoSpaceDE w:val="0"/>
        <w:autoSpaceDN w:val="0"/>
        <w:adjustRightInd w:val="0"/>
        <w:jc w:val="both"/>
        <w:rPr>
          <w:rFonts w:ascii="Calibri" w:hAnsi="Calibri" w:cs="Calibri"/>
          <w:b/>
          <w:bCs/>
          <w:color w:val="000000"/>
          <w:sz w:val="22"/>
          <w:szCs w:val="22"/>
          <w:lang w:val="en-US"/>
        </w:rPr>
      </w:pPr>
    </w:p>
    <w:p w14:paraId="13D1E872" w14:textId="77777777" w:rsidR="00B72C75" w:rsidRPr="00F453D3" w:rsidRDefault="004A6D54"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 xml:space="preserve">By signing this </w:t>
      </w:r>
      <w:r w:rsidR="00F85AF9" w:rsidRPr="00F453D3">
        <w:rPr>
          <w:rFonts w:ascii="Calibri" w:hAnsi="Calibri" w:cs="Calibri"/>
          <w:color w:val="000000"/>
          <w:sz w:val="22"/>
          <w:szCs w:val="22"/>
          <w:lang w:val="en-US"/>
        </w:rPr>
        <w:t>contract</w:t>
      </w:r>
      <w:r w:rsidRPr="00F453D3">
        <w:rPr>
          <w:rFonts w:ascii="Calibri" w:hAnsi="Calibri" w:cs="Calibri"/>
          <w:color w:val="000000"/>
          <w:sz w:val="22"/>
          <w:szCs w:val="22"/>
          <w:lang w:val="en-US"/>
        </w:rPr>
        <w:t xml:space="preserve">, I hereby confirm that I will participate in </w:t>
      </w:r>
      <w:r w:rsidR="00CF5135" w:rsidRPr="00F453D3">
        <w:rPr>
          <w:rFonts w:ascii="Calibri" w:hAnsi="Calibri" w:cs="Calibri"/>
          <w:color w:val="000000"/>
          <w:sz w:val="22"/>
          <w:szCs w:val="22"/>
          <w:lang w:val="en-US"/>
        </w:rPr>
        <w:t>the FIDE</w:t>
      </w:r>
      <w:r w:rsidR="00645F96" w:rsidRPr="00F453D3">
        <w:rPr>
          <w:rFonts w:ascii="Calibri" w:hAnsi="Calibri" w:cs="Calibri"/>
          <w:color w:val="000000"/>
          <w:sz w:val="22"/>
          <w:szCs w:val="22"/>
          <w:lang w:val="en-US"/>
        </w:rPr>
        <w:t xml:space="preserve"> </w:t>
      </w:r>
      <w:r w:rsidR="00EC5A3E">
        <w:rPr>
          <w:rFonts w:ascii="Calibri" w:hAnsi="Calibri" w:cs="Calibri"/>
          <w:color w:val="000000"/>
          <w:sz w:val="22"/>
          <w:szCs w:val="22"/>
          <w:lang w:val="en-US"/>
        </w:rPr>
        <w:t>Women’s</w:t>
      </w:r>
      <w:r w:rsidR="00CF5135" w:rsidRPr="00F453D3">
        <w:rPr>
          <w:rFonts w:ascii="Calibri" w:hAnsi="Calibri" w:cs="Calibri"/>
          <w:color w:val="000000"/>
          <w:sz w:val="22"/>
          <w:szCs w:val="22"/>
          <w:lang w:val="en-US"/>
        </w:rPr>
        <w:t xml:space="preserve"> Grand </w:t>
      </w:r>
      <w:r w:rsidR="00B72C75" w:rsidRPr="00F453D3">
        <w:rPr>
          <w:rFonts w:ascii="Calibri" w:hAnsi="Calibri" w:cs="Calibri"/>
          <w:color w:val="000000"/>
          <w:sz w:val="22"/>
          <w:szCs w:val="22"/>
          <w:lang w:val="en-US"/>
        </w:rPr>
        <w:t>Swiss</w:t>
      </w:r>
      <w:r w:rsidR="00EC5A3E">
        <w:rPr>
          <w:rFonts w:ascii="Calibri" w:hAnsi="Calibri" w:cs="Calibri"/>
          <w:color w:val="000000"/>
          <w:sz w:val="22"/>
          <w:szCs w:val="22"/>
          <w:lang w:val="en-US"/>
        </w:rPr>
        <w:t xml:space="preserve"> Tournament</w:t>
      </w:r>
      <w:r w:rsidR="00B72C75" w:rsidRPr="00F453D3">
        <w:rPr>
          <w:rFonts w:ascii="Calibri" w:hAnsi="Calibri" w:cs="Calibri"/>
          <w:color w:val="000000"/>
          <w:sz w:val="22"/>
          <w:szCs w:val="22"/>
          <w:lang w:val="en-US"/>
        </w:rPr>
        <w:t xml:space="preserve"> </w:t>
      </w:r>
      <w:r w:rsidR="00CF5135" w:rsidRPr="00F453D3">
        <w:rPr>
          <w:rFonts w:ascii="Calibri" w:hAnsi="Calibri" w:cs="Calibri"/>
          <w:color w:val="000000"/>
          <w:sz w:val="22"/>
          <w:szCs w:val="22"/>
          <w:lang w:val="en-US"/>
        </w:rPr>
        <w:t>20</w:t>
      </w:r>
      <w:r w:rsidR="00EC5A3E">
        <w:rPr>
          <w:rFonts w:ascii="Calibri" w:hAnsi="Calibri" w:cs="Calibri"/>
          <w:color w:val="000000"/>
          <w:sz w:val="22"/>
          <w:szCs w:val="22"/>
          <w:lang w:val="en-US"/>
        </w:rPr>
        <w:t>23</w:t>
      </w:r>
      <w:r w:rsidRPr="00F453D3">
        <w:rPr>
          <w:rFonts w:ascii="Calibri" w:hAnsi="Calibri" w:cs="Calibri"/>
          <w:color w:val="000000"/>
          <w:sz w:val="22"/>
          <w:szCs w:val="22"/>
          <w:lang w:val="en-US"/>
        </w:rPr>
        <w:t xml:space="preserve"> and have in consultation with my national federation acquainted myself with the applicable FIDE Statutes, </w:t>
      </w:r>
      <w:r w:rsidR="00645F96" w:rsidRPr="00F453D3">
        <w:rPr>
          <w:rFonts w:ascii="Calibri" w:hAnsi="Calibri" w:cs="Calibri"/>
          <w:color w:val="000000"/>
          <w:sz w:val="22"/>
          <w:szCs w:val="22"/>
          <w:lang w:val="en-US"/>
        </w:rPr>
        <w:t>FIDE Chess.com Grand Swiss</w:t>
      </w:r>
      <w:r w:rsidR="008655EE" w:rsidRPr="00F453D3">
        <w:rPr>
          <w:rFonts w:ascii="Calibri" w:hAnsi="Calibri" w:cs="Calibri"/>
          <w:color w:val="000000"/>
          <w:sz w:val="22"/>
          <w:szCs w:val="22"/>
          <w:lang w:val="en-US"/>
        </w:rPr>
        <w:t xml:space="preserve"> regulations</w:t>
      </w:r>
      <w:r w:rsidR="005656DB" w:rsidRPr="00F453D3">
        <w:rPr>
          <w:rFonts w:ascii="Calibri" w:hAnsi="Calibri" w:cs="Calibri"/>
          <w:color w:val="000000"/>
          <w:sz w:val="22"/>
          <w:szCs w:val="22"/>
          <w:lang w:val="en-US"/>
        </w:rPr>
        <w:t xml:space="preserve">, </w:t>
      </w:r>
      <w:r w:rsidRPr="00F453D3">
        <w:rPr>
          <w:rFonts w:ascii="Calibri" w:hAnsi="Calibri" w:cs="Calibri"/>
          <w:color w:val="000000"/>
          <w:sz w:val="22"/>
          <w:szCs w:val="22"/>
          <w:lang w:val="en-US"/>
        </w:rPr>
        <w:t xml:space="preserve">FIDE Code of Ethics, FIDE Anti-Doping Disciplinary Regulations, </w:t>
      </w:r>
      <w:r w:rsidR="00181EA5" w:rsidRPr="00F453D3">
        <w:rPr>
          <w:rFonts w:ascii="Calibri" w:hAnsi="Calibri" w:cs="Calibri"/>
          <w:color w:val="000000"/>
          <w:sz w:val="22"/>
          <w:szCs w:val="22"/>
          <w:lang w:val="en-US"/>
        </w:rPr>
        <w:t>FIDE Anti-</w:t>
      </w:r>
      <w:proofErr w:type="spellStart"/>
      <w:r w:rsidR="00B75F6E" w:rsidRPr="00F453D3">
        <w:rPr>
          <w:rFonts w:ascii="Calibri" w:hAnsi="Calibri" w:cs="Calibri"/>
          <w:color w:val="000000"/>
          <w:sz w:val="22"/>
          <w:szCs w:val="22"/>
          <w:lang w:val="en-US"/>
        </w:rPr>
        <w:t>Сheating</w:t>
      </w:r>
      <w:proofErr w:type="spellEnd"/>
      <w:r w:rsidR="00B75F6E" w:rsidRPr="00F453D3">
        <w:rPr>
          <w:rFonts w:ascii="Calibri" w:hAnsi="Calibri" w:cs="Calibri"/>
          <w:color w:val="000000"/>
          <w:sz w:val="22"/>
          <w:szCs w:val="22"/>
          <w:lang w:val="en-US"/>
        </w:rPr>
        <w:t xml:space="preserve"> Guidelines, </w:t>
      </w:r>
      <w:r w:rsidRPr="00F453D3">
        <w:rPr>
          <w:rFonts w:ascii="Calibri" w:hAnsi="Calibri" w:cs="Calibri"/>
          <w:color w:val="000000"/>
          <w:sz w:val="22"/>
          <w:szCs w:val="22"/>
          <w:lang w:val="en-US"/>
        </w:rPr>
        <w:t xml:space="preserve">FIDE Laws of </w:t>
      </w:r>
      <w:r w:rsidR="00181EA5" w:rsidRPr="00F453D3">
        <w:rPr>
          <w:rFonts w:ascii="Calibri" w:hAnsi="Calibri" w:cs="Calibri"/>
          <w:color w:val="000000"/>
          <w:sz w:val="22"/>
          <w:szCs w:val="22"/>
          <w:lang w:val="en-US"/>
        </w:rPr>
        <w:t xml:space="preserve">Chess, </w:t>
      </w:r>
      <w:r w:rsidRPr="00F453D3">
        <w:rPr>
          <w:rFonts w:ascii="Calibri" w:hAnsi="Calibri" w:cs="Calibri"/>
          <w:color w:val="000000"/>
          <w:sz w:val="22"/>
          <w:szCs w:val="22"/>
          <w:lang w:val="en-US"/>
        </w:rPr>
        <w:t>an</w:t>
      </w:r>
      <w:r w:rsidR="00181EA5" w:rsidRPr="00F453D3">
        <w:rPr>
          <w:rFonts w:ascii="Calibri" w:hAnsi="Calibri" w:cs="Calibri"/>
          <w:color w:val="000000"/>
          <w:sz w:val="22"/>
          <w:szCs w:val="22"/>
          <w:lang w:val="en-US"/>
        </w:rPr>
        <w:t>d accept the conditions related</w:t>
      </w:r>
      <w:r w:rsidRPr="00F453D3">
        <w:rPr>
          <w:rFonts w:ascii="Calibri" w:hAnsi="Calibri" w:cs="Calibri"/>
          <w:color w:val="000000"/>
          <w:sz w:val="22"/>
          <w:szCs w:val="22"/>
          <w:lang w:val="en-US"/>
        </w:rPr>
        <w:t xml:space="preserve"> to my participation.</w:t>
      </w:r>
      <w:r w:rsidR="00FE4609" w:rsidRPr="00F453D3">
        <w:rPr>
          <w:rFonts w:ascii="Calibri" w:hAnsi="Calibri" w:cs="Calibri"/>
          <w:color w:val="000000"/>
          <w:sz w:val="22"/>
          <w:szCs w:val="22"/>
          <w:lang w:val="en-US"/>
        </w:rPr>
        <w:t xml:space="preserve"> </w:t>
      </w:r>
      <w:r w:rsidR="00B75F6E" w:rsidRPr="00F453D3">
        <w:rPr>
          <w:rFonts w:ascii="Calibri" w:hAnsi="Calibri" w:cs="Calibri"/>
          <w:color w:val="000000"/>
          <w:sz w:val="22"/>
          <w:szCs w:val="22"/>
          <w:lang w:val="en-US"/>
        </w:rPr>
        <w:t xml:space="preserve">In addition, I confirm my acquaintance with </w:t>
      </w:r>
      <w:r w:rsidR="008B70AC" w:rsidRPr="00F453D3">
        <w:rPr>
          <w:rFonts w:ascii="Calibri" w:hAnsi="Calibri" w:cs="Calibri"/>
          <w:color w:val="000000"/>
          <w:sz w:val="22"/>
          <w:szCs w:val="22"/>
          <w:lang w:val="en-US"/>
        </w:rPr>
        <w:t xml:space="preserve">the Regulations for the </w:t>
      </w:r>
      <w:r w:rsidR="00EC5A3E" w:rsidRPr="00F453D3">
        <w:rPr>
          <w:rFonts w:ascii="Calibri" w:hAnsi="Calibri" w:cs="Calibri"/>
          <w:color w:val="000000"/>
          <w:sz w:val="22"/>
          <w:szCs w:val="22"/>
          <w:lang w:val="en-US"/>
        </w:rPr>
        <w:t xml:space="preserve">FIDE </w:t>
      </w:r>
      <w:r w:rsidR="00EC5A3E">
        <w:rPr>
          <w:rFonts w:ascii="Calibri" w:hAnsi="Calibri" w:cs="Calibri"/>
          <w:color w:val="000000"/>
          <w:sz w:val="22"/>
          <w:szCs w:val="22"/>
          <w:lang w:val="en-US"/>
        </w:rPr>
        <w:t>Women’s</w:t>
      </w:r>
      <w:r w:rsidR="00EC5A3E" w:rsidRPr="00F453D3">
        <w:rPr>
          <w:rFonts w:ascii="Calibri" w:hAnsi="Calibri" w:cs="Calibri"/>
          <w:color w:val="000000"/>
          <w:sz w:val="22"/>
          <w:szCs w:val="22"/>
          <w:lang w:val="en-US"/>
        </w:rPr>
        <w:t xml:space="preserve"> Grand Swiss</w:t>
      </w:r>
      <w:r w:rsidR="00EC5A3E">
        <w:rPr>
          <w:rFonts w:ascii="Calibri" w:hAnsi="Calibri" w:cs="Calibri"/>
          <w:color w:val="000000"/>
          <w:sz w:val="22"/>
          <w:szCs w:val="22"/>
          <w:lang w:val="en-US"/>
        </w:rPr>
        <w:t xml:space="preserve"> Tournament</w:t>
      </w:r>
      <w:r w:rsidR="00EC5A3E" w:rsidRPr="00F453D3">
        <w:rPr>
          <w:rFonts w:ascii="Calibri" w:hAnsi="Calibri" w:cs="Calibri"/>
          <w:color w:val="000000"/>
          <w:sz w:val="22"/>
          <w:szCs w:val="22"/>
          <w:lang w:val="en-US"/>
        </w:rPr>
        <w:t xml:space="preserve"> 20</w:t>
      </w:r>
      <w:r w:rsidR="00EC5A3E">
        <w:rPr>
          <w:rFonts w:ascii="Calibri" w:hAnsi="Calibri" w:cs="Calibri"/>
          <w:color w:val="000000"/>
          <w:sz w:val="22"/>
          <w:szCs w:val="22"/>
          <w:lang w:val="en-US"/>
        </w:rPr>
        <w:t>23</w:t>
      </w:r>
      <w:r w:rsidR="00645F96" w:rsidRPr="00F453D3">
        <w:rPr>
          <w:rFonts w:ascii="Calibri" w:hAnsi="Calibri" w:cs="Calibri"/>
          <w:color w:val="000000"/>
          <w:sz w:val="22"/>
          <w:szCs w:val="22"/>
          <w:lang w:val="en-US"/>
        </w:rPr>
        <w:t xml:space="preserve"> </w:t>
      </w:r>
      <w:r w:rsidR="00B75F6E" w:rsidRPr="00F453D3">
        <w:rPr>
          <w:rFonts w:ascii="Calibri" w:hAnsi="Calibri" w:cs="Calibri"/>
          <w:color w:val="000000"/>
          <w:sz w:val="22"/>
          <w:szCs w:val="22"/>
          <w:lang w:val="en-US"/>
        </w:rPr>
        <w:t xml:space="preserve">and accept all the responsibilities of </w:t>
      </w:r>
      <w:r w:rsidR="00850170" w:rsidRPr="00F453D3">
        <w:rPr>
          <w:rFonts w:ascii="Calibri" w:hAnsi="Calibri" w:cs="Calibri"/>
          <w:color w:val="000000"/>
          <w:sz w:val="22"/>
          <w:szCs w:val="22"/>
          <w:lang w:val="en-US"/>
        </w:rPr>
        <w:t xml:space="preserve">a </w:t>
      </w:r>
      <w:r w:rsidR="00B75F6E" w:rsidRPr="00F453D3">
        <w:rPr>
          <w:rFonts w:ascii="Calibri" w:hAnsi="Calibri" w:cs="Calibri"/>
          <w:color w:val="000000"/>
          <w:sz w:val="22"/>
          <w:szCs w:val="22"/>
          <w:lang w:val="en-US"/>
        </w:rPr>
        <w:t xml:space="preserve">player as per </w:t>
      </w:r>
      <w:r w:rsidR="008B70AC" w:rsidRPr="00F453D3">
        <w:rPr>
          <w:rFonts w:ascii="Calibri" w:hAnsi="Calibri" w:cs="Calibri"/>
          <w:color w:val="000000"/>
          <w:sz w:val="22"/>
          <w:szCs w:val="22"/>
          <w:lang w:val="en-US"/>
        </w:rPr>
        <w:t xml:space="preserve">the Regulations for the </w:t>
      </w:r>
      <w:r w:rsidR="00EC5A3E" w:rsidRPr="00F453D3">
        <w:rPr>
          <w:rFonts w:ascii="Calibri" w:hAnsi="Calibri" w:cs="Calibri"/>
          <w:color w:val="000000"/>
          <w:sz w:val="22"/>
          <w:szCs w:val="22"/>
          <w:lang w:val="en-US"/>
        </w:rPr>
        <w:t xml:space="preserve">FIDE </w:t>
      </w:r>
      <w:r w:rsidR="00EC5A3E">
        <w:rPr>
          <w:rFonts w:ascii="Calibri" w:hAnsi="Calibri" w:cs="Calibri"/>
          <w:color w:val="000000"/>
          <w:sz w:val="22"/>
          <w:szCs w:val="22"/>
          <w:lang w:val="en-US"/>
        </w:rPr>
        <w:t>Women’s</w:t>
      </w:r>
      <w:r w:rsidR="00EC5A3E" w:rsidRPr="00F453D3">
        <w:rPr>
          <w:rFonts w:ascii="Calibri" w:hAnsi="Calibri" w:cs="Calibri"/>
          <w:color w:val="000000"/>
          <w:sz w:val="22"/>
          <w:szCs w:val="22"/>
          <w:lang w:val="en-US"/>
        </w:rPr>
        <w:t xml:space="preserve"> Grand Swiss</w:t>
      </w:r>
      <w:r w:rsidR="00EC5A3E">
        <w:rPr>
          <w:rFonts w:ascii="Calibri" w:hAnsi="Calibri" w:cs="Calibri"/>
          <w:color w:val="000000"/>
          <w:sz w:val="22"/>
          <w:szCs w:val="22"/>
          <w:lang w:val="en-US"/>
        </w:rPr>
        <w:t xml:space="preserve"> Tournament</w:t>
      </w:r>
      <w:r w:rsidR="00EC5A3E" w:rsidRPr="00F453D3">
        <w:rPr>
          <w:rFonts w:ascii="Calibri" w:hAnsi="Calibri" w:cs="Calibri"/>
          <w:color w:val="000000"/>
          <w:sz w:val="22"/>
          <w:szCs w:val="22"/>
          <w:lang w:val="en-US"/>
        </w:rPr>
        <w:t xml:space="preserve"> 20</w:t>
      </w:r>
      <w:r w:rsidR="00EC5A3E">
        <w:rPr>
          <w:rFonts w:ascii="Calibri" w:hAnsi="Calibri" w:cs="Calibri"/>
          <w:color w:val="000000"/>
          <w:sz w:val="22"/>
          <w:szCs w:val="22"/>
          <w:lang w:val="en-US"/>
        </w:rPr>
        <w:t>23</w:t>
      </w:r>
      <w:r w:rsidR="00B75F6E" w:rsidRPr="00F453D3">
        <w:rPr>
          <w:rFonts w:ascii="Calibri" w:hAnsi="Calibri" w:cs="Calibri"/>
          <w:color w:val="000000"/>
          <w:sz w:val="22"/>
          <w:szCs w:val="22"/>
          <w:lang w:val="en-US"/>
        </w:rPr>
        <w:t xml:space="preserve">. </w:t>
      </w:r>
    </w:p>
    <w:p w14:paraId="76CF1DA0" w14:textId="77777777" w:rsidR="00AC48E4" w:rsidRPr="00F453D3" w:rsidRDefault="00B72C75" w:rsidP="00B72C75">
      <w:pPr>
        <w:tabs>
          <w:tab w:val="left" w:pos="924"/>
        </w:tabs>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ab/>
      </w:r>
    </w:p>
    <w:p w14:paraId="02B07685" w14:textId="77777777" w:rsidR="004A6D54" w:rsidRPr="00F453D3" w:rsidRDefault="004A6D54"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Place and date</w:t>
      </w:r>
      <w:proofErr w:type="gramStart"/>
      <w:r w:rsidRPr="00F453D3">
        <w:rPr>
          <w:rFonts w:ascii="Calibri" w:hAnsi="Calibri" w:cs="Calibri"/>
          <w:color w:val="000000"/>
          <w:sz w:val="22"/>
          <w:szCs w:val="22"/>
          <w:lang w:val="en-US"/>
        </w:rPr>
        <w:t xml:space="preserve">: </w:t>
      </w:r>
      <w:r w:rsidR="00161131" w:rsidRPr="00F453D3">
        <w:rPr>
          <w:rFonts w:ascii="Calibri" w:hAnsi="Calibri" w:cs="Calibri"/>
          <w:color w:val="000000"/>
          <w:sz w:val="22"/>
          <w:szCs w:val="22"/>
          <w:lang w:val="en-US"/>
        </w:rPr>
        <w:t>.</w:t>
      </w:r>
      <w:proofErr w:type="gramEnd"/>
      <w:r w:rsidRPr="00F453D3">
        <w:rPr>
          <w:rFonts w:ascii="Calibri" w:hAnsi="Calibri" w:cs="Calibri"/>
          <w:color w:val="000000"/>
          <w:sz w:val="22"/>
          <w:szCs w:val="22"/>
          <w:lang w:val="en-US"/>
        </w:rPr>
        <w:t>………………………………</w:t>
      </w:r>
      <w:r w:rsidR="00161131" w:rsidRPr="00F453D3">
        <w:rPr>
          <w:rFonts w:ascii="Calibri" w:hAnsi="Calibri" w:cs="Calibri"/>
          <w:color w:val="000000"/>
          <w:sz w:val="22"/>
          <w:szCs w:val="22"/>
          <w:lang w:val="en-US"/>
        </w:rPr>
        <w:tab/>
      </w:r>
      <w:r w:rsidR="002D0DD9" w:rsidRPr="00F453D3">
        <w:rPr>
          <w:rFonts w:ascii="Calibri" w:hAnsi="Calibri" w:cs="Calibri"/>
          <w:color w:val="000000"/>
          <w:sz w:val="22"/>
          <w:szCs w:val="22"/>
          <w:lang w:val="en-US"/>
        </w:rPr>
        <w:t xml:space="preserve">    ……….</w:t>
      </w:r>
      <w:r w:rsidR="00161131" w:rsidRPr="00F453D3">
        <w:rPr>
          <w:rFonts w:ascii="Calibri" w:hAnsi="Calibri" w:cs="Calibri"/>
          <w:color w:val="000000"/>
          <w:sz w:val="22"/>
          <w:szCs w:val="22"/>
          <w:lang w:val="en-US"/>
        </w:rPr>
        <w:t>…………………………..</w:t>
      </w:r>
    </w:p>
    <w:p w14:paraId="46BF754D" w14:textId="77777777" w:rsidR="00161131" w:rsidRPr="00F453D3" w:rsidRDefault="00161131" w:rsidP="00161131">
      <w:pPr>
        <w:autoSpaceDE w:val="0"/>
        <w:autoSpaceDN w:val="0"/>
        <w:adjustRightInd w:val="0"/>
        <w:jc w:val="both"/>
        <w:rPr>
          <w:rFonts w:ascii="Calibri" w:hAnsi="Calibri" w:cs="Calibri"/>
          <w:color w:val="000000"/>
          <w:sz w:val="22"/>
          <w:szCs w:val="22"/>
          <w:lang w:val="en-US"/>
        </w:rPr>
      </w:pPr>
    </w:p>
    <w:p w14:paraId="3A03F287" w14:textId="77777777" w:rsidR="002D0DD9" w:rsidRPr="00F453D3" w:rsidRDefault="004A6D54"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Full Name</w:t>
      </w:r>
      <w:r w:rsidR="00A65A9D" w:rsidRPr="00F453D3">
        <w:rPr>
          <w:rFonts w:ascii="Calibri" w:hAnsi="Calibri" w:cs="Calibri"/>
          <w:color w:val="000000"/>
          <w:sz w:val="22"/>
          <w:szCs w:val="22"/>
          <w:lang w:val="en-US"/>
        </w:rPr>
        <w:t xml:space="preserve"> of Player</w:t>
      </w:r>
      <w:r w:rsidRPr="00F453D3">
        <w:rPr>
          <w:rFonts w:ascii="Calibri" w:hAnsi="Calibri" w:cs="Calibri"/>
          <w:color w:val="000000"/>
          <w:sz w:val="22"/>
          <w:szCs w:val="22"/>
          <w:lang w:val="en-US"/>
        </w:rPr>
        <w:t>: ………………………………………….……</w:t>
      </w:r>
      <w:r w:rsidR="00AC48E4" w:rsidRPr="00F453D3">
        <w:rPr>
          <w:rFonts w:ascii="Calibri" w:hAnsi="Calibri" w:cs="Calibri"/>
          <w:color w:val="000000"/>
          <w:sz w:val="22"/>
          <w:szCs w:val="22"/>
          <w:lang w:val="en-US"/>
        </w:rPr>
        <w:t>…….</w:t>
      </w:r>
      <w:r w:rsidRPr="00F453D3">
        <w:rPr>
          <w:rFonts w:ascii="Calibri" w:hAnsi="Calibri" w:cs="Calibri"/>
          <w:color w:val="000000"/>
          <w:sz w:val="22"/>
          <w:szCs w:val="22"/>
          <w:lang w:val="en-US"/>
        </w:rPr>
        <w:t xml:space="preserve">. </w:t>
      </w:r>
      <w:r w:rsidR="00AC48E4" w:rsidRPr="00F453D3">
        <w:rPr>
          <w:rFonts w:ascii="Calibri" w:hAnsi="Calibri" w:cs="Calibri"/>
          <w:color w:val="000000"/>
          <w:sz w:val="22"/>
          <w:szCs w:val="22"/>
          <w:lang w:val="en-US"/>
        </w:rPr>
        <w:tab/>
      </w:r>
    </w:p>
    <w:p w14:paraId="447BF092" w14:textId="77777777" w:rsidR="00773B74" w:rsidRPr="00F453D3" w:rsidRDefault="00773B74" w:rsidP="00413710">
      <w:pPr>
        <w:autoSpaceDE w:val="0"/>
        <w:autoSpaceDN w:val="0"/>
        <w:adjustRightInd w:val="0"/>
        <w:rPr>
          <w:rFonts w:ascii="Calibri" w:hAnsi="Calibri" w:cs="Calibri"/>
          <w:color w:val="000000"/>
          <w:sz w:val="22"/>
          <w:szCs w:val="22"/>
          <w:lang w:val="en-US"/>
        </w:rPr>
      </w:pPr>
    </w:p>
    <w:p w14:paraId="61C8EE79" w14:textId="77777777" w:rsidR="00785B41" w:rsidRPr="00F453D3" w:rsidRDefault="00785B41" w:rsidP="00413710">
      <w:pPr>
        <w:autoSpaceDE w:val="0"/>
        <w:autoSpaceDN w:val="0"/>
        <w:adjustRightInd w:val="0"/>
        <w:rPr>
          <w:rFonts w:ascii="Calibri" w:hAnsi="Calibri" w:cs="Calibri"/>
          <w:color w:val="000000"/>
          <w:sz w:val="22"/>
          <w:szCs w:val="22"/>
          <w:lang w:val="en-US"/>
        </w:rPr>
      </w:pPr>
    </w:p>
    <w:p w14:paraId="74718533" w14:textId="77777777" w:rsidR="00785B41" w:rsidRPr="00F453D3" w:rsidRDefault="00785B41" w:rsidP="00413710">
      <w:pPr>
        <w:autoSpaceDE w:val="0"/>
        <w:autoSpaceDN w:val="0"/>
        <w:adjustRightInd w:val="0"/>
        <w:rPr>
          <w:rFonts w:ascii="Calibri" w:hAnsi="Calibri" w:cs="Calibri"/>
          <w:color w:val="000000"/>
          <w:sz w:val="22"/>
          <w:szCs w:val="22"/>
          <w:lang w:val="en-US"/>
        </w:rPr>
      </w:pPr>
    </w:p>
    <w:p w14:paraId="420FEF49" w14:textId="77777777" w:rsidR="00773B74" w:rsidRPr="00F453D3" w:rsidRDefault="00773B74" w:rsidP="00161131">
      <w:pPr>
        <w:autoSpaceDE w:val="0"/>
        <w:autoSpaceDN w:val="0"/>
        <w:adjustRightInd w:val="0"/>
        <w:jc w:val="both"/>
        <w:rPr>
          <w:rFonts w:ascii="Calibri" w:hAnsi="Calibri" w:cs="Calibri"/>
          <w:color w:val="000000"/>
          <w:sz w:val="22"/>
          <w:szCs w:val="22"/>
          <w:lang w:val="en-US"/>
        </w:rPr>
      </w:pPr>
    </w:p>
    <w:p w14:paraId="785BA3CD" w14:textId="77777777" w:rsidR="00657FE8" w:rsidRPr="00F453D3" w:rsidRDefault="00657FE8" w:rsidP="00161131">
      <w:pPr>
        <w:autoSpaceDE w:val="0"/>
        <w:autoSpaceDN w:val="0"/>
        <w:adjustRightInd w:val="0"/>
        <w:jc w:val="both"/>
        <w:rPr>
          <w:rFonts w:ascii="Calibri" w:hAnsi="Calibri" w:cs="Calibri"/>
          <w:color w:val="000000"/>
          <w:sz w:val="22"/>
          <w:szCs w:val="22"/>
          <w:lang w:val="en-US"/>
        </w:rPr>
      </w:pPr>
    </w:p>
    <w:p w14:paraId="6EA7D8F8" w14:textId="77777777" w:rsidR="004A6D54" w:rsidRPr="00F453D3" w:rsidRDefault="00AC48E4" w:rsidP="00161131">
      <w:pPr>
        <w:autoSpaceDE w:val="0"/>
        <w:autoSpaceDN w:val="0"/>
        <w:adjustRightInd w:val="0"/>
        <w:jc w:val="both"/>
        <w:rPr>
          <w:rFonts w:ascii="Calibri" w:hAnsi="Calibri" w:cs="Calibri"/>
          <w:color w:val="000000"/>
          <w:sz w:val="22"/>
          <w:szCs w:val="22"/>
          <w:lang w:val="en-US"/>
        </w:rPr>
      </w:pPr>
      <w:r w:rsidRPr="00F453D3">
        <w:rPr>
          <w:rFonts w:ascii="Calibri" w:hAnsi="Calibri" w:cs="Calibri"/>
          <w:color w:val="000000"/>
          <w:sz w:val="22"/>
          <w:szCs w:val="22"/>
          <w:lang w:val="en-US"/>
        </w:rPr>
        <w:t>SIGNATURE OF PLAYER</w:t>
      </w:r>
      <w:r w:rsidR="004A6D54" w:rsidRPr="00F453D3">
        <w:rPr>
          <w:rFonts w:ascii="Calibri" w:hAnsi="Calibri" w:cs="Calibri"/>
          <w:color w:val="000000"/>
          <w:sz w:val="22"/>
          <w:szCs w:val="22"/>
          <w:lang w:val="en-US"/>
        </w:rPr>
        <w:t>: …………</w:t>
      </w:r>
      <w:r w:rsidRPr="00F453D3">
        <w:rPr>
          <w:rFonts w:ascii="Calibri" w:hAnsi="Calibri" w:cs="Calibri"/>
          <w:color w:val="000000"/>
          <w:sz w:val="22"/>
          <w:szCs w:val="22"/>
          <w:lang w:val="en-US"/>
        </w:rPr>
        <w:t>…..</w:t>
      </w:r>
      <w:r w:rsidR="004A6D54" w:rsidRPr="00F453D3">
        <w:rPr>
          <w:rFonts w:ascii="Calibri" w:hAnsi="Calibri" w:cs="Calibri"/>
          <w:color w:val="000000"/>
          <w:sz w:val="22"/>
          <w:szCs w:val="22"/>
          <w:lang w:val="en-US"/>
        </w:rPr>
        <w:t>………………..…………</w:t>
      </w:r>
    </w:p>
    <w:p w14:paraId="383B98B5" w14:textId="77777777" w:rsidR="00A65A9D" w:rsidRPr="00F453D3" w:rsidRDefault="00A65A9D" w:rsidP="00A65A9D">
      <w:pPr>
        <w:autoSpaceDE w:val="0"/>
        <w:autoSpaceDN w:val="0"/>
        <w:adjustRightInd w:val="0"/>
        <w:ind w:left="2160" w:firstLine="720"/>
        <w:jc w:val="both"/>
        <w:rPr>
          <w:rFonts w:ascii="Calibri" w:hAnsi="Calibri" w:cs="Calibri"/>
          <w:b/>
          <w:bCs/>
          <w:color w:val="000000"/>
          <w:sz w:val="22"/>
          <w:szCs w:val="22"/>
          <w:lang w:val="en-US"/>
        </w:rPr>
      </w:pPr>
    </w:p>
    <w:p w14:paraId="615E1FE8" w14:textId="77777777" w:rsidR="002C25C4" w:rsidRPr="00F453D3" w:rsidRDefault="002C25C4" w:rsidP="00A65A9D">
      <w:pPr>
        <w:autoSpaceDE w:val="0"/>
        <w:autoSpaceDN w:val="0"/>
        <w:adjustRightInd w:val="0"/>
        <w:jc w:val="both"/>
        <w:rPr>
          <w:rFonts w:ascii="Calibri" w:hAnsi="Calibri" w:cs="Calibri"/>
          <w:color w:val="000000"/>
          <w:sz w:val="22"/>
          <w:szCs w:val="22"/>
          <w:lang w:val="en-US"/>
        </w:rPr>
      </w:pPr>
    </w:p>
    <w:sectPr w:rsidR="002C25C4" w:rsidRPr="00F453D3" w:rsidSect="002D0DD9">
      <w:headerReference w:type="default" r:id="rId9"/>
      <w:footerReference w:type="default" r:id="rId1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3840" w14:textId="77777777" w:rsidR="0063590D" w:rsidRDefault="0063590D" w:rsidP="00161131">
      <w:r>
        <w:separator/>
      </w:r>
    </w:p>
  </w:endnote>
  <w:endnote w:type="continuationSeparator" w:id="0">
    <w:p w14:paraId="40ECD1D2" w14:textId="77777777" w:rsidR="0063590D" w:rsidRDefault="0063590D" w:rsidP="0016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Bold">
    <w:altName w:val="Times New Roman"/>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36DA" w14:textId="77777777" w:rsidR="00C92A1B" w:rsidRPr="00161131" w:rsidRDefault="00C92A1B">
    <w:pPr>
      <w:pStyle w:val="a6"/>
      <w:rPr>
        <w:rFonts w:ascii="Calibri" w:hAnsi="Calibri"/>
        <w:sz w:val="20"/>
        <w:szCs w:val="20"/>
        <w:lang w:val="en-US"/>
      </w:rPr>
    </w:pPr>
    <w:r w:rsidRPr="00161131">
      <w:rPr>
        <w:rFonts w:ascii="Calibri" w:hAnsi="Calibri"/>
        <w:sz w:val="20"/>
        <w:szCs w:val="20"/>
        <w:lang w:val="en-US"/>
      </w:rPr>
      <w:t xml:space="preserve">Page | </w:t>
    </w:r>
    <w:r w:rsidR="000F292B" w:rsidRPr="00161131">
      <w:rPr>
        <w:rFonts w:ascii="Calibri" w:hAnsi="Calibri"/>
        <w:sz w:val="20"/>
        <w:szCs w:val="20"/>
        <w:lang w:val="en-US"/>
      </w:rPr>
      <w:fldChar w:fldCharType="begin"/>
    </w:r>
    <w:r w:rsidRPr="00161131">
      <w:rPr>
        <w:rFonts w:ascii="Calibri" w:hAnsi="Calibri"/>
        <w:sz w:val="20"/>
        <w:szCs w:val="20"/>
        <w:lang w:val="en-US"/>
      </w:rPr>
      <w:instrText xml:space="preserve"> PAGE   \* MERGEFORMAT </w:instrText>
    </w:r>
    <w:r w:rsidR="000F292B" w:rsidRPr="00161131">
      <w:rPr>
        <w:rFonts w:ascii="Calibri" w:hAnsi="Calibri"/>
        <w:sz w:val="20"/>
        <w:szCs w:val="20"/>
        <w:lang w:val="en-US"/>
      </w:rPr>
      <w:fldChar w:fldCharType="separate"/>
    </w:r>
    <w:r w:rsidR="00D90E69">
      <w:rPr>
        <w:rFonts w:ascii="Calibri" w:hAnsi="Calibri"/>
        <w:noProof/>
        <w:sz w:val="20"/>
        <w:szCs w:val="20"/>
        <w:lang w:val="en-US"/>
      </w:rPr>
      <w:t>4</w:t>
    </w:r>
    <w:r w:rsidR="000F292B" w:rsidRPr="00161131">
      <w:rPr>
        <w:rFonts w:ascii="Calibri" w:hAnsi="Calibr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EE41" w14:textId="77777777" w:rsidR="0063590D" w:rsidRDefault="0063590D" w:rsidP="00161131">
      <w:r>
        <w:separator/>
      </w:r>
    </w:p>
  </w:footnote>
  <w:footnote w:type="continuationSeparator" w:id="0">
    <w:p w14:paraId="2334938F" w14:textId="77777777" w:rsidR="0063590D" w:rsidRDefault="0063590D" w:rsidP="0016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B53E" w14:textId="77777777" w:rsidR="00B45A04" w:rsidRPr="00B45A04" w:rsidRDefault="00B45A04">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D23D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A94D94"/>
    <w:multiLevelType w:val="hybridMultilevel"/>
    <w:tmpl w:val="4F98E55E"/>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F7EB0"/>
    <w:multiLevelType w:val="hybridMultilevel"/>
    <w:tmpl w:val="D6669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2425885">
    <w:abstractNumId w:val="2"/>
  </w:num>
  <w:num w:numId="2" w16cid:durableId="1519808117">
    <w:abstractNumId w:val="1"/>
  </w:num>
  <w:num w:numId="3" w16cid:durableId="60091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31"/>
    <w:rsid w:val="00014077"/>
    <w:rsid w:val="0002526B"/>
    <w:rsid w:val="000375A7"/>
    <w:rsid w:val="00042D9D"/>
    <w:rsid w:val="000451B8"/>
    <w:rsid w:val="00081E5C"/>
    <w:rsid w:val="000B571C"/>
    <w:rsid w:val="000D1B7D"/>
    <w:rsid w:val="000D2B9F"/>
    <w:rsid w:val="000F292B"/>
    <w:rsid w:val="000F4F16"/>
    <w:rsid w:val="00126BB8"/>
    <w:rsid w:val="001376D0"/>
    <w:rsid w:val="00141186"/>
    <w:rsid w:val="00161131"/>
    <w:rsid w:val="00181EA5"/>
    <w:rsid w:val="00182AA6"/>
    <w:rsid w:val="00185F60"/>
    <w:rsid w:val="00193CC0"/>
    <w:rsid w:val="001A18B8"/>
    <w:rsid w:val="002068A9"/>
    <w:rsid w:val="00212740"/>
    <w:rsid w:val="00222EAF"/>
    <w:rsid w:val="00225C04"/>
    <w:rsid w:val="00237F66"/>
    <w:rsid w:val="00256334"/>
    <w:rsid w:val="002C07DA"/>
    <w:rsid w:val="002C25C4"/>
    <w:rsid w:val="002C5F22"/>
    <w:rsid w:val="002D0DD9"/>
    <w:rsid w:val="002D67D9"/>
    <w:rsid w:val="002E2ACE"/>
    <w:rsid w:val="002E3906"/>
    <w:rsid w:val="002F3BD2"/>
    <w:rsid w:val="002F7905"/>
    <w:rsid w:val="00315B3A"/>
    <w:rsid w:val="003325B3"/>
    <w:rsid w:val="0034389A"/>
    <w:rsid w:val="003460D2"/>
    <w:rsid w:val="0036556D"/>
    <w:rsid w:val="003912FF"/>
    <w:rsid w:val="003939B0"/>
    <w:rsid w:val="00394EC4"/>
    <w:rsid w:val="003956BC"/>
    <w:rsid w:val="003957BD"/>
    <w:rsid w:val="003A0F00"/>
    <w:rsid w:val="003A14D7"/>
    <w:rsid w:val="003A7CC5"/>
    <w:rsid w:val="003B566F"/>
    <w:rsid w:val="003C4DAF"/>
    <w:rsid w:val="003D2644"/>
    <w:rsid w:val="003E4D36"/>
    <w:rsid w:val="003F000A"/>
    <w:rsid w:val="003F6689"/>
    <w:rsid w:val="003F7E84"/>
    <w:rsid w:val="00402581"/>
    <w:rsid w:val="00413710"/>
    <w:rsid w:val="00416DF2"/>
    <w:rsid w:val="0043103D"/>
    <w:rsid w:val="004446E6"/>
    <w:rsid w:val="00451A51"/>
    <w:rsid w:val="00464DC3"/>
    <w:rsid w:val="0046685A"/>
    <w:rsid w:val="00472C4D"/>
    <w:rsid w:val="00473987"/>
    <w:rsid w:val="004A6D54"/>
    <w:rsid w:val="004C53FD"/>
    <w:rsid w:val="004D7AF0"/>
    <w:rsid w:val="004E6076"/>
    <w:rsid w:val="0052462E"/>
    <w:rsid w:val="00540B59"/>
    <w:rsid w:val="005656DB"/>
    <w:rsid w:val="005712D7"/>
    <w:rsid w:val="00572A37"/>
    <w:rsid w:val="005752C1"/>
    <w:rsid w:val="005A6060"/>
    <w:rsid w:val="00615CCA"/>
    <w:rsid w:val="00622450"/>
    <w:rsid w:val="006244EE"/>
    <w:rsid w:val="0063385A"/>
    <w:rsid w:val="0063590D"/>
    <w:rsid w:val="006400C8"/>
    <w:rsid w:val="00644B0B"/>
    <w:rsid w:val="00645F96"/>
    <w:rsid w:val="00657D77"/>
    <w:rsid w:val="00657FE8"/>
    <w:rsid w:val="006617A9"/>
    <w:rsid w:val="006726CB"/>
    <w:rsid w:val="0067538B"/>
    <w:rsid w:val="00697B72"/>
    <w:rsid w:val="006B7992"/>
    <w:rsid w:val="006C18B4"/>
    <w:rsid w:val="006C1A58"/>
    <w:rsid w:val="006E114B"/>
    <w:rsid w:val="006E1617"/>
    <w:rsid w:val="00713048"/>
    <w:rsid w:val="00760A90"/>
    <w:rsid w:val="00760B51"/>
    <w:rsid w:val="0076768D"/>
    <w:rsid w:val="00773B74"/>
    <w:rsid w:val="00784871"/>
    <w:rsid w:val="00785076"/>
    <w:rsid w:val="00785B41"/>
    <w:rsid w:val="0079077F"/>
    <w:rsid w:val="00793E91"/>
    <w:rsid w:val="00797E46"/>
    <w:rsid w:val="007B1F26"/>
    <w:rsid w:val="007B4D37"/>
    <w:rsid w:val="007B723B"/>
    <w:rsid w:val="007F0563"/>
    <w:rsid w:val="00800722"/>
    <w:rsid w:val="008270F1"/>
    <w:rsid w:val="00841870"/>
    <w:rsid w:val="00845713"/>
    <w:rsid w:val="00850170"/>
    <w:rsid w:val="00856AA7"/>
    <w:rsid w:val="00864F30"/>
    <w:rsid w:val="008655EE"/>
    <w:rsid w:val="00874EFF"/>
    <w:rsid w:val="0089375F"/>
    <w:rsid w:val="008B70AC"/>
    <w:rsid w:val="008C495F"/>
    <w:rsid w:val="0090049F"/>
    <w:rsid w:val="00905E77"/>
    <w:rsid w:val="00911A43"/>
    <w:rsid w:val="00917512"/>
    <w:rsid w:val="00933425"/>
    <w:rsid w:val="00945C2C"/>
    <w:rsid w:val="00970D5E"/>
    <w:rsid w:val="00994706"/>
    <w:rsid w:val="009967A3"/>
    <w:rsid w:val="009C3371"/>
    <w:rsid w:val="009E1658"/>
    <w:rsid w:val="009E2A97"/>
    <w:rsid w:val="009F1F87"/>
    <w:rsid w:val="00A06621"/>
    <w:rsid w:val="00A37553"/>
    <w:rsid w:val="00A63A8B"/>
    <w:rsid w:val="00A65A9D"/>
    <w:rsid w:val="00AB7B94"/>
    <w:rsid w:val="00AC05CD"/>
    <w:rsid w:val="00AC48E4"/>
    <w:rsid w:val="00AC62ED"/>
    <w:rsid w:val="00AE087C"/>
    <w:rsid w:val="00B45A04"/>
    <w:rsid w:val="00B6580F"/>
    <w:rsid w:val="00B7059E"/>
    <w:rsid w:val="00B72C75"/>
    <w:rsid w:val="00B7599A"/>
    <w:rsid w:val="00B75F6E"/>
    <w:rsid w:val="00B81FCB"/>
    <w:rsid w:val="00B83E2E"/>
    <w:rsid w:val="00B91151"/>
    <w:rsid w:val="00B918AA"/>
    <w:rsid w:val="00B979AB"/>
    <w:rsid w:val="00BA06A4"/>
    <w:rsid w:val="00BD69A2"/>
    <w:rsid w:val="00BF38E8"/>
    <w:rsid w:val="00C14F95"/>
    <w:rsid w:val="00C2313B"/>
    <w:rsid w:val="00C449F6"/>
    <w:rsid w:val="00C638AB"/>
    <w:rsid w:val="00C73108"/>
    <w:rsid w:val="00C73676"/>
    <w:rsid w:val="00C74791"/>
    <w:rsid w:val="00C92A1B"/>
    <w:rsid w:val="00C931F1"/>
    <w:rsid w:val="00CA46DE"/>
    <w:rsid w:val="00CB6BCD"/>
    <w:rsid w:val="00CD3B67"/>
    <w:rsid w:val="00CF5135"/>
    <w:rsid w:val="00D3279F"/>
    <w:rsid w:val="00D504D2"/>
    <w:rsid w:val="00D628EE"/>
    <w:rsid w:val="00D73AC7"/>
    <w:rsid w:val="00D85B0B"/>
    <w:rsid w:val="00D90E69"/>
    <w:rsid w:val="00D93956"/>
    <w:rsid w:val="00D95435"/>
    <w:rsid w:val="00D958B7"/>
    <w:rsid w:val="00D97E15"/>
    <w:rsid w:val="00DB3448"/>
    <w:rsid w:val="00DC6642"/>
    <w:rsid w:val="00DD762C"/>
    <w:rsid w:val="00DF2206"/>
    <w:rsid w:val="00E050DB"/>
    <w:rsid w:val="00E125D2"/>
    <w:rsid w:val="00E13645"/>
    <w:rsid w:val="00E21E4B"/>
    <w:rsid w:val="00E2239D"/>
    <w:rsid w:val="00E457B7"/>
    <w:rsid w:val="00E47D5B"/>
    <w:rsid w:val="00E53235"/>
    <w:rsid w:val="00E54191"/>
    <w:rsid w:val="00E63542"/>
    <w:rsid w:val="00E716BD"/>
    <w:rsid w:val="00E77D2A"/>
    <w:rsid w:val="00E835B0"/>
    <w:rsid w:val="00E973A7"/>
    <w:rsid w:val="00EC5A3E"/>
    <w:rsid w:val="00F20F39"/>
    <w:rsid w:val="00F23DDA"/>
    <w:rsid w:val="00F37DC9"/>
    <w:rsid w:val="00F453D3"/>
    <w:rsid w:val="00F5637E"/>
    <w:rsid w:val="00F6656F"/>
    <w:rsid w:val="00F74CB8"/>
    <w:rsid w:val="00F85AF9"/>
    <w:rsid w:val="00FA1737"/>
    <w:rsid w:val="00FB669C"/>
    <w:rsid w:val="00FD6298"/>
    <w:rsid w:val="00FE4609"/>
    <w:rsid w:val="00FE4BB8"/>
    <w:rsid w:val="00FF26FA"/>
    <w:rsid w:val="00FF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77506"/>
  <w15:docId w15:val="{0AED69E6-95D9-7449-819F-D025EC49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2B"/>
    <w:rPr>
      <w:sz w:val="24"/>
      <w:szCs w:val="24"/>
      <w:lang w:val="en-GB" w:eastAsia="en-US"/>
    </w:rPr>
  </w:style>
  <w:style w:type="paragraph" w:styleId="4">
    <w:name w:val="heading 4"/>
    <w:basedOn w:val="a"/>
    <w:link w:val="40"/>
    <w:uiPriority w:val="9"/>
    <w:qFormat/>
    <w:rsid w:val="00D85B0B"/>
    <w:pPr>
      <w:spacing w:before="100" w:beforeAutospacing="1" w:after="100" w:afterAutospacing="1"/>
      <w:outlineLvl w:val="3"/>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qFormat/>
    <w:rsid w:val="000F292B"/>
    <w:pPr>
      <w:autoSpaceDE w:val="0"/>
      <w:autoSpaceDN w:val="0"/>
      <w:adjustRightInd w:val="0"/>
      <w:jc w:val="center"/>
    </w:pPr>
    <w:rPr>
      <w:rFonts w:ascii="Times-Bold" w:hAnsi="Times-Bold"/>
      <w:b/>
      <w:bCs/>
      <w:sz w:val="32"/>
      <w:szCs w:val="32"/>
      <w:lang w:val="en-US"/>
    </w:rPr>
  </w:style>
  <w:style w:type="paragraph" w:styleId="a3">
    <w:name w:val="Body Text"/>
    <w:basedOn w:val="a"/>
    <w:semiHidden/>
    <w:rsid w:val="000F292B"/>
    <w:rPr>
      <w:color w:val="000000"/>
    </w:rPr>
  </w:style>
  <w:style w:type="paragraph" w:styleId="a4">
    <w:name w:val="header"/>
    <w:basedOn w:val="a"/>
    <w:link w:val="a5"/>
    <w:uiPriority w:val="99"/>
    <w:unhideWhenUsed/>
    <w:rsid w:val="00161131"/>
    <w:pPr>
      <w:tabs>
        <w:tab w:val="center" w:pos="4513"/>
        <w:tab w:val="right" w:pos="9026"/>
      </w:tabs>
    </w:pPr>
  </w:style>
  <w:style w:type="character" w:customStyle="1" w:styleId="a5">
    <w:name w:val="Верхний колонтитул Знак"/>
    <w:link w:val="a4"/>
    <w:uiPriority w:val="99"/>
    <w:rsid w:val="00161131"/>
    <w:rPr>
      <w:sz w:val="24"/>
      <w:szCs w:val="24"/>
      <w:lang w:eastAsia="en-US"/>
    </w:rPr>
  </w:style>
  <w:style w:type="paragraph" w:styleId="a6">
    <w:name w:val="footer"/>
    <w:basedOn w:val="a"/>
    <w:link w:val="a7"/>
    <w:uiPriority w:val="99"/>
    <w:unhideWhenUsed/>
    <w:rsid w:val="00161131"/>
    <w:pPr>
      <w:tabs>
        <w:tab w:val="center" w:pos="4513"/>
        <w:tab w:val="right" w:pos="9026"/>
      </w:tabs>
    </w:pPr>
  </w:style>
  <w:style w:type="character" w:customStyle="1" w:styleId="a7">
    <w:name w:val="Нижний колонтитул Знак"/>
    <w:link w:val="a6"/>
    <w:uiPriority w:val="99"/>
    <w:rsid w:val="00161131"/>
    <w:rPr>
      <w:sz w:val="24"/>
      <w:szCs w:val="24"/>
      <w:lang w:eastAsia="en-US"/>
    </w:rPr>
  </w:style>
  <w:style w:type="paragraph" w:customStyle="1" w:styleId="10">
    <w:name w:val="Обычный (Интернет)1"/>
    <w:basedOn w:val="a"/>
    <w:uiPriority w:val="99"/>
    <w:semiHidden/>
    <w:unhideWhenUsed/>
    <w:rsid w:val="00760B51"/>
    <w:pPr>
      <w:spacing w:before="100" w:beforeAutospacing="1" w:after="100" w:afterAutospacing="1"/>
    </w:pPr>
    <w:rPr>
      <w:lang w:val="en-US"/>
    </w:rPr>
  </w:style>
  <w:style w:type="character" w:styleId="a8">
    <w:name w:val="annotation reference"/>
    <w:uiPriority w:val="99"/>
    <w:semiHidden/>
    <w:unhideWhenUsed/>
    <w:rsid w:val="00464DC3"/>
    <w:rPr>
      <w:sz w:val="16"/>
      <w:szCs w:val="16"/>
    </w:rPr>
  </w:style>
  <w:style w:type="paragraph" w:styleId="a9">
    <w:name w:val="annotation text"/>
    <w:basedOn w:val="a"/>
    <w:link w:val="aa"/>
    <w:uiPriority w:val="99"/>
    <w:semiHidden/>
    <w:unhideWhenUsed/>
    <w:rsid w:val="00464DC3"/>
    <w:rPr>
      <w:sz w:val="20"/>
      <w:szCs w:val="20"/>
    </w:rPr>
  </w:style>
  <w:style w:type="character" w:customStyle="1" w:styleId="aa">
    <w:name w:val="Текст примечания Знак"/>
    <w:link w:val="a9"/>
    <w:uiPriority w:val="99"/>
    <w:semiHidden/>
    <w:rsid w:val="00464DC3"/>
    <w:rPr>
      <w:lang w:val="en-GB" w:eastAsia="en-US"/>
    </w:rPr>
  </w:style>
  <w:style w:type="paragraph" w:styleId="ab">
    <w:name w:val="annotation subject"/>
    <w:basedOn w:val="a9"/>
    <w:next w:val="a9"/>
    <w:link w:val="ac"/>
    <w:uiPriority w:val="99"/>
    <w:semiHidden/>
    <w:unhideWhenUsed/>
    <w:rsid w:val="00464DC3"/>
    <w:rPr>
      <w:b/>
      <w:bCs/>
    </w:rPr>
  </w:style>
  <w:style w:type="character" w:customStyle="1" w:styleId="ac">
    <w:name w:val="Тема примечания Знак"/>
    <w:link w:val="ab"/>
    <w:uiPriority w:val="99"/>
    <w:semiHidden/>
    <w:rsid w:val="00464DC3"/>
    <w:rPr>
      <w:b/>
      <w:bCs/>
      <w:lang w:val="en-GB" w:eastAsia="en-US"/>
    </w:rPr>
  </w:style>
  <w:style w:type="paragraph" w:styleId="ad">
    <w:name w:val="Balloon Text"/>
    <w:basedOn w:val="a"/>
    <w:link w:val="ae"/>
    <w:uiPriority w:val="99"/>
    <w:semiHidden/>
    <w:unhideWhenUsed/>
    <w:rsid w:val="00464DC3"/>
    <w:rPr>
      <w:rFonts w:ascii="Segoe UI" w:hAnsi="Segoe UI" w:cs="Segoe UI"/>
      <w:sz w:val="18"/>
      <w:szCs w:val="18"/>
    </w:rPr>
  </w:style>
  <w:style w:type="character" w:customStyle="1" w:styleId="ae">
    <w:name w:val="Текст выноски Знак"/>
    <w:link w:val="ad"/>
    <w:uiPriority w:val="99"/>
    <w:semiHidden/>
    <w:rsid w:val="00464DC3"/>
    <w:rPr>
      <w:rFonts w:ascii="Segoe UI" w:hAnsi="Segoe UI" w:cs="Segoe UI"/>
      <w:sz w:val="18"/>
      <w:szCs w:val="18"/>
      <w:lang w:val="en-GB" w:eastAsia="en-US"/>
    </w:rPr>
  </w:style>
  <w:style w:type="table" w:styleId="af">
    <w:name w:val="Table Grid"/>
    <w:basedOn w:val="a1"/>
    <w:uiPriority w:val="59"/>
    <w:rsid w:val="003A7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sid w:val="00B72C75"/>
    <w:rPr>
      <w:i/>
      <w:iCs/>
    </w:rPr>
  </w:style>
  <w:style w:type="paragraph" w:customStyle="1" w:styleId="ydpbb3acbb2yiv4416413533msonormalmailrucssattributepostfix">
    <w:name w:val="ydpbb3acbb2yiv4416413533msonormal_mailru_css_attribute_postfix"/>
    <w:basedOn w:val="a"/>
    <w:rsid w:val="006E114B"/>
    <w:pPr>
      <w:spacing w:before="100" w:beforeAutospacing="1" w:after="100" w:afterAutospacing="1"/>
    </w:pPr>
    <w:rPr>
      <w:lang w:val="ru-RU" w:eastAsia="ru-RU"/>
    </w:rPr>
  </w:style>
  <w:style w:type="character" w:customStyle="1" w:styleId="apple-converted-space">
    <w:name w:val="apple-converted-space"/>
    <w:rsid w:val="006E114B"/>
  </w:style>
  <w:style w:type="character" w:customStyle="1" w:styleId="40">
    <w:name w:val="Заголовок 4 Знак"/>
    <w:link w:val="4"/>
    <w:uiPriority w:val="9"/>
    <w:rsid w:val="00D85B0B"/>
    <w:rPr>
      <w:b/>
      <w:bCs/>
      <w:sz w:val="24"/>
      <w:szCs w:val="24"/>
    </w:rPr>
  </w:style>
  <w:style w:type="character" w:styleId="af1">
    <w:name w:val="Hyperlink"/>
    <w:uiPriority w:val="99"/>
    <w:unhideWhenUsed/>
    <w:rsid w:val="002C25C4"/>
    <w:rPr>
      <w:color w:val="0000FF"/>
      <w:u w:val="single"/>
    </w:rPr>
  </w:style>
  <w:style w:type="paragraph" w:styleId="HTML">
    <w:name w:val="HTML Preformatted"/>
    <w:basedOn w:val="a"/>
    <w:link w:val="HTML0"/>
    <w:uiPriority w:val="99"/>
    <w:semiHidden/>
    <w:unhideWhenUsed/>
    <w:rsid w:val="00615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615CCA"/>
    <w:rPr>
      <w:rFonts w:ascii="Courier New" w:hAnsi="Courier New" w:cs="Courier New"/>
    </w:rPr>
  </w:style>
  <w:style w:type="character" w:customStyle="1" w:styleId="y2iqfc">
    <w:name w:val="y2iqfc"/>
    <w:basedOn w:val="a0"/>
    <w:rsid w:val="00615CCA"/>
  </w:style>
  <w:style w:type="paragraph" w:styleId="af2">
    <w:name w:val="Revision"/>
    <w:hidden/>
    <w:uiPriority w:val="71"/>
    <w:semiHidden/>
    <w:rsid w:val="00D9395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1385">
      <w:bodyDiv w:val="1"/>
      <w:marLeft w:val="0"/>
      <w:marRight w:val="0"/>
      <w:marTop w:val="0"/>
      <w:marBottom w:val="0"/>
      <w:divBdr>
        <w:top w:val="none" w:sz="0" w:space="0" w:color="auto"/>
        <w:left w:val="none" w:sz="0" w:space="0" w:color="auto"/>
        <w:bottom w:val="none" w:sz="0" w:space="0" w:color="auto"/>
        <w:right w:val="none" w:sz="0" w:space="0" w:color="auto"/>
      </w:divBdr>
      <w:divsChild>
        <w:div w:id="1441994824">
          <w:marLeft w:val="0"/>
          <w:marRight w:val="0"/>
          <w:marTop w:val="0"/>
          <w:marBottom w:val="0"/>
          <w:divBdr>
            <w:top w:val="none" w:sz="0" w:space="0" w:color="auto"/>
            <w:left w:val="none" w:sz="0" w:space="0" w:color="auto"/>
            <w:bottom w:val="none" w:sz="0" w:space="0" w:color="auto"/>
            <w:right w:val="none" w:sz="0" w:space="0" w:color="auto"/>
          </w:divBdr>
          <w:divsChild>
            <w:div w:id="372274934">
              <w:marLeft w:val="0"/>
              <w:marRight w:val="0"/>
              <w:marTop w:val="0"/>
              <w:marBottom w:val="0"/>
              <w:divBdr>
                <w:top w:val="none" w:sz="0" w:space="0" w:color="auto"/>
                <w:left w:val="none" w:sz="0" w:space="0" w:color="auto"/>
                <w:bottom w:val="none" w:sz="0" w:space="0" w:color="auto"/>
                <w:right w:val="none" w:sz="0" w:space="0" w:color="auto"/>
              </w:divBdr>
              <w:divsChild>
                <w:div w:id="10674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3670">
      <w:bodyDiv w:val="1"/>
      <w:marLeft w:val="0"/>
      <w:marRight w:val="0"/>
      <w:marTop w:val="0"/>
      <w:marBottom w:val="0"/>
      <w:divBdr>
        <w:top w:val="none" w:sz="0" w:space="0" w:color="auto"/>
        <w:left w:val="none" w:sz="0" w:space="0" w:color="auto"/>
        <w:bottom w:val="none" w:sz="0" w:space="0" w:color="auto"/>
        <w:right w:val="none" w:sz="0" w:space="0" w:color="auto"/>
      </w:divBdr>
      <w:divsChild>
        <w:div w:id="158078106">
          <w:marLeft w:val="0"/>
          <w:marRight w:val="0"/>
          <w:marTop w:val="0"/>
          <w:marBottom w:val="0"/>
          <w:divBdr>
            <w:top w:val="none" w:sz="0" w:space="0" w:color="auto"/>
            <w:left w:val="none" w:sz="0" w:space="0" w:color="auto"/>
            <w:bottom w:val="none" w:sz="0" w:space="0" w:color="auto"/>
            <w:right w:val="none" w:sz="0" w:space="0" w:color="auto"/>
          </w:divBdr>
        </w:div>
        <w:div w:id="1428428269">
          <w:marLeft w:val="0"/>
          <w:marRight w:val="0"/>
          <w:marTop w:val="0"/>
          <w:marBottom w:val="0"/>
          <w:divBdr>
            <w:top w:val="none" w:sz="0" w:space="0" w:color="auto"/>
            <w:left w:val="none" w:sz="0" w:space="0" w:color="auto"/>
            <w:bottom w:val="none" w:sz="0" w:space="0" w:color="auto"/>
            <w:right w:val="none" w:sz="0" w:space="0" w:color="auto"/>
          </w:divBdr>
        </w:div>
      </w:divsChild>
    </w:div>
    <w:div w:id="1493983845">
      <w:bodyDiv w:val="1"/>
      <w:marLeft w:val="0"/>
      <w:marRight w:val="0"/>
      <w:marTop w:val="0"/>
      <w:marBottom w:val="0"/>
      <w:divBdr>
        <w:top w:val="none" w:sz="0" w:space="0" w:color="auto"/>
        <w:left w:val="none" w:sz="0" w:space="0" w:color="auto"/>
        <w:bottom w:val="none" w:sz="0" w:space="0" w:color="auto"/>
        <w:right w:val="none" w:sz="0" w:space="0" w:color="auto"/>
      </w:divBdr>
      <w:divsChild>
        <w:div w:id="984356037">
          <w:marLeft w:val="0"/>
          <w:marRight w:val="0"/>
          <w:marTop w:val="0"/>
          <w:marBottom w:val="0"/>
          <w:divBdr>
            <w:top w:val="none" w:sz="0" w:space="0" w:color="auto"/>
            <w:left w:val="none" w:sz="0" w:space="0" w:color="auto"/>
            <w:bottom w:val="none" w:sz="0" w:space="0" w:color="auto"/>
            <w:right w:val="none" w:sz="0" w:space="0" w:color="auto"/>
          </w:divBdr>
          <w:divsChild>
            <w:div w:id="1365710424">
              <w:marLeft w:val="0"/>
              <w:marRight w:val="0"/>
              <w:marTop w:val="0"/>
              <w:marBottom w:val="0"/>
              <w:divBdr>
                <w:top w:val="none" w:sz="0" w:space="0" w:color="auto"/>
                <w:left w:val="none" w:sz="0" w:space="0" w:color="auto"/>
                <w:bottom w:val="none" w:sz="0" w:space="0" w:color="auto"/>
                <w:right w:val="none" w:sz="0" w:space="0" w:color="auto"/>
              </w:divBdr>
              <w:divsChild>
                <w:div w:id="5715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74727">
      <w:bodyDiv w:val="1"/>
      <w:marLeft w:val="0"/>
      <w:marRight w:val="0"/>
      <w:marTop w:val="0"/>
      <w:marBottom w:val="0"/>
      <w:divBdr>
        <w:top w:val="none" w:sz="0" w:space="0" w:color="auto"/>
        <w:left w:val="none" w:sz="0" w:space="0" w:color="auto"/>
        <w:bottom w:val="none" w:sz="0" w:space="0" w:color="auto"/>
        <w:right w:val="none" w:sz="0" w:space="0" w:color="auto"/>
      </w:divBdr>
    </w:div>
    <w:div w:id="1889799064">
      <w:bodyDiv w:val="1"/>
      <w:marLeft w:val="0"/>
      <w:marRight w:val="0"/>
      <w:marTop w:val="0"/>
      <w:marBottom w:val="0"/>
      <w:divBdr>
        <w:top w:val="none" w:sz="0" w:space="0" w:color="auto"/>
        <w:left w:val="none" w:sz="0" w:space="0" w:color="auto"/>
        <w:bottom w:val="none" w:sz="0" w:space="0" w:color="auto"/>
        <w:right w:val="none" w:sz="0" w:space="0" w:color="auto"/>
      </w:divBdr>
    </w:div>
    <w:div w:id="2038236609">
      <w:bodyDiv w:val="1"/>
      <w:marLeft w:val="0"/>
      <w:marRight w:val="0"/>
      <w:marTop w:val="0"/>
      <w:marBottom w:val="0"/>
      <w:divBdr>
        <w:top w:val="none" w:sz="0" w:space="0" w:color="auto"/>
        <w:left w:val="none" w:sz="0" w:space="0" w:color="auto"/>
        <w:bottom w:val="none" w:sz="0" w:space="0" w:color="auto"/>
        <w:right w:val="none" w:sz="0" w:space="0" w:color="auto"/>
      </w:divBdr>
    </w:div>
    <w:div w:id="20404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8A018E-0C63-4AA9-875B-E9711C2A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1295</Words>
  <Characters>7386</Characters>
  <Application>Microsoft Office Word</Application>
  <DocSecurity>0</DocSecurity>
  <Lines>61</Lines>
  <Paragraphs>17</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Player’s Undertaking for Participation in the</vt:lpstr>
      <vt:lpstr>Player’s Undertaking for Participation in the</vt:lpstr>
      <vt:lpstr>Player’s Undertaking for Participation in the</vt:lpstr>
    </vt:vector>
  </TitlesOfParts>
  <Company>FIDE Secretariat</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Player’s Undertaking for Participation in the</dc:title>
  <dc:creator>FIDE</dc:creator>
  <cp:lastModifiedBy>Александр Мартынов</cp:lastModifiedBy>
  <cp:revision>5</cp:revision>
  <cp:lastPrinted>2023-05-30T16:16:00Z</cp:lastPrinted>
  <dcterms:created xsi:type="dcterms:W3CDTF">2023-05-30T16:02:00Z</dcterms:created>
  <dcterms:modified xsi:type="dcterms:W3CDTF">2023-06-12T22:45:00Z</dcterms:modified>
</cp:coreProperties>
</file>